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5349" w14:textId="77777777" w:rsidR="00EB7610" w:rsidRDefault="00EB7610"/>
    <w:p w14:paraId="74C729DB" w14:textId="77777777" w:rsidR="000A1B74" w:rsidRDefault="000A1B74"/>
    <w:p w14:paraId="674D2197" w14:textId="77777777" w:rsidR="000A1B74" w:rsidRPr="000A1B74" w:rsidRDefault="000A1B74" w:rsidP="000A1B74">
      <w:pPr>
        <w:rPr>
          <w:b/>
          <w:bCs/>
          <w:sz w:val="24"/>
          <w:szCs w:val="24"/>
        </w:rPr>
      </w:pPr>
      <w:r w:rsidRPr="000A1B74">
        <w:rPr>
          <w:rFonts w:cs="Mangal"/>
          <w:b/>
          <w:bCs/>
          <w:sz w:val="24"/>
          <w:szCs w:val="24"/>
          <w:cs/>
          <w:lang w:bidi="hi-IN"/>
        </w:rPr>
        <w:t>मिरा भाईंदर महानगरपालिका</w:t>
      </w:r>
    </w:p>
    <w:p w14:paraId="150E82DD" w14:textId="77777777" w:rsidR="000A1B74" w:rsidRPr="000A1B74" w:rsidRDefault="000A1B74" w:rsidP="000A1B74">
      <w:pPr>
        <w:rPr>
          <w:b/>
          <w:bCs/>
          <w:sz w:val="24"/>
          <w:szCs w:val="24"/>
        </w:rPr>
      </w:pPr>
      <w:r w:rsidRPr="000A1B74">
        <w:rPr>
          <w:rFonts w:cs="Mangal"/>
          <w:b/>
          <w:bCs/>
          <w:sz w:val="24"/>
          <w:szCs w:val="24"/>
          <w:cs/>
          <w:lang w:bidi="hi-IN"/>
        </w:rPr>
        <w:t>माहिती व जनसंपर्क विभाग</w:t>
      </w:r>
    </w:p>
    <w:p w14:paraId="68BF0610" w14:textId="77777777" w:rsidR="000A1B74" w:rsidRPr="000A1B74" w:rsidRDefault="000A1B74" w:rsidP="000A1B74">
      <w:pPr>
        <w:rPr>
          <w:b/>
          <w:bCs/>
          <w:sz w:val="28"/>
          <w:szCs w:val="28"/>
        </w:rPr>
      </w:pPr>
      <w:r w:rsidRPr="000A1B74">
        <w:rPr>
          <w:rFonts w:cs="Mangal"/>
          <w:b/>
          <w:bCs/>
          <w:sz w:val="28"/>
          <w:szCs w:val="28"/>
          <w:cs/>
          <w:lang w:bidi="hi-IN"/>
        </w:rPr>
        <w:t>प्रेसनोट</w:t>
      </w:r>
    </w:p>
    <w:p w14:paraId="03589358" w14:textId="77777777" w:rsidR="000A1B74" w:rsidRDefault="000A1B74" w:rsidP="000A1B74">
      <w:r>
        <w:t xml:space="preserve"> </w:t>
      </w:r>
    </w:p>
    <w:p w14:paraId="78195049" w14:textId="77777777" w:rsidR="000A1B74" w:rsidRDefault="000A1B74" w:rsidP="000A1B74">
      <w:r>
        <w:rPr>
          <w:rFonts w:ascii="Segoe UI Symbol" w:hAnsi="Segoe UI Symbol" w:cs="Segoe UI Symbol"/>
        </w:rPr>
        <w:t>➢</w:t>
      </w:r>
      <w:r>
        <w:t xml:space="preserve"> </w:t>
      </w:r>
      <w:r w:rsidRPr="000A1B74">
        <w:rPr>
          <w:rFonts w:cs="Mangal"/>
          <w:b/>
          <w:bCs/>
          <w:sz w:val="24"/>
          <w:szCs w:val="24"/>
          <w:cs/>
          <w:lang w:bidi="hi-IN"/>
        </w:rPr>
        <w:t>मिरा भाईंदर कार्यक्षेत्रातील गटारे स्वच्छ करण्यासाठी मा. आयुक्तांनी आखले वेळापत्रक</w:t>
      </w:r>
    </w:p>
    <w:p w14:paraId="7E29FEFF" w14:textId="77777777" w:rsidR="000A1B74" w:rsidRDefault="000A1B74" w:rsidP="000A1B74">
      <w:pPr>
        <w:jc w:val="both"/>
      </w:pPr>
      <w:r>
        <w:rPr>
          <w:rFonts w:cs="Mangal"/>
          <w:cs/>
          <w:lang w:bidi="hi-IN"/>
        </w:rPr>
        <w:t>मिरा भाईंदर कार्यक्षेत्रातील गटार स्वच्छता मोहीम केवळ पावसाळयापूर्वीच नव्हे</w:t>
      </w:r>
      <w:r>
        <w:t xml:space="preserve">, </w:t>
      </w:r>
      <w:r>
        <w:rPr>
          <w:rFonts w:cs="Mangal"/>
          <w:cs/>
          <w:lang w:bidi="hi-IN"/>
        </w:rPr>
        <w:t>तर ती वर्षभर राबविण्यात यावी</w:t>
      </w:r>
      <w:r>
        <w:t xml:space="preserve">, </w:t>
      </w:r>
      <w:r>
        <w:rPr>
          <w:rFonts w:cs="Mangal"/>
          <w:cs/>
          <w:lang w:bidi="hi-IN"/>
        </w:rPr>
        <w:t>अशी शहरातील नागरीकांची मागणी होती. शहरातील गटारे नियमित स्वच्छ ठेवण्यासाठी त्यांची नियमित सफासफाई होण्याच्या अनुषंगाने मा. आयुक्त श्री. संजय श्रीपतराव काटकर यांनी गटारे स्वच्छतेचे वेळापत्रक आखले आहे.</w:t>
      </w:r>
    </w:p>
    <w:p w14:paraId="2C286DDB" w14:textId="77777777" w:rsidR="000A1B74" w:rsidRDefault="000A1B74" w:rsidP="000A1B74">
      <w:pPr>
        <w:jc w:val="both"/>
      </w:pPr>
      <w:r>
        <w:rPr>
          <w:rFonts w:cs="Mangal"/>
          <w:cs/>
          <w:lang w:bidi="hi-IN"/>
        </w:rPr>
        <w:t>पालिकेच्या सार्वजनिक आरोग्य विभागाकडून शहरातील गटारे दरवर्षीच्या पावसाळ्यापूर्वी स्वच्छ केली जातात. पावसाळ्यानंतर मोठ्या प्रमाणात गाळ तसेच कचरा साठत असे. यामुळे पावसाळ्यापूर्वी गटारे स्वच्छता मोहीम राबवुनही पहिल्याच मुसळधार पावसात गटारांतील  सांडपाणी बाहेर पडून ते लोकवस्त्यात शिरण्याची शक्यता निर्माण होत होती. हे टाळण्यासाठी आयुक्तांनी शहरातील सर्व गटारांची नियमितपणे  साफसफाई करण्याचा निर्णय घेतला आहे. जेणेकरून पावसाळ्यात गटारांमधील सांडपाणी बाहेर पडून ते तेथील लोकवस्त्यात शिरणार नाही.</w:t>
      </w:r>
    </w:p>
    <w:p w14:paraId="7DCE07B9" w14:textId="260B2FB8" w:rsidR="000A1B74" w:rsidRDefault="000A1B74" w:rsidP="000A1B74">
      <w:pPr>
        <w:jc w:val="both"/>
      </w:pPr>
      <w:r>
        <w:rPr>
          <w:rFonts w:cs="Mangal"/>
          <w:cs/>
          <w:lang w:bidi="hi-IN"/>
        </w:rPr>
        <w:t>या नियमित गटार स्वच्छतेसाठी आयुक्तांनी प्रत्येक प्रभागाचे वेळापत्रक तयार केले आहे. त्या स्वच्छतेवर नियंत्रण ठेवण्यासाठी मा.आयुक्त यांनी प्रत्येक प्रभाग निहाय स्वच्छता निरीक्षकांची नियुक्ती केली असून त्याबरोबरच गटारे स्वच्छतेची जबाबदारी निश्चित केली आहे. कोणत्या प्रभागातील कोणती गटारी कोणत्या तारखेला स्वच्छ करावी</w:t>
      </w:r>
      <w:r>
        <w:t xml:space="preserve">, </w:t>
      </w:r>
      <w:r>
        <w:rPr>
          <w:rFonts w:cs="Mangal"/>
          <w:cs/>
          <w:lang w:bidi="hi-IN"/>
        </w:rPr>
        <w:t>यासाठी मा.आयुक्तांनी तारखा निश्चित केलेल्या आहेत.  मा.आयुक्तांच्या या नवीन संकल्पनेतून गटारे नियमित स्वच्छ केली जाणार आहेत. स्वच्छता निरिक्षकांना गटार स्वच्छता मोहिमेचा लेखाजोखा दररोज आयुक्तांना सादर करावा लागणार आहे.</w:t>
      </w:r>
    </w:p>
    <w:sectPr w:rsidR="000A1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C4"/>
    <w:rsid w:val="000A1B74"/>
    <w:rsid w:val="00A845C4"/>
    <w:rsid w:val="00EB761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21CA"/>
  <w15:chartTrackingRefBased/>
  <w15:docId w15:val="{1969646D-7CF5-44CF-B9B4-AF8D99E3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2023-10-31T16:25:00Z</dcterms:created>
  <dcterms:modified xsi:type="dcterms:W3CDTF">2023-10-31T16:30:00Z</dcterms:modified>
</cp:coreProperties>
</file>