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51E" w:rsidRPr="006C613E" w:rsidRDefault="0016151E" w:rsidP="0016151E">
      <w:pPr>
        <w:rPr>
          <w:rFonts w:ascii="Mangal" w:hAnsi="Mangal" w:cs="Mangal"/>
          <w:b/>
          <w:sz w:val="28"/>
          <w:szCs w:val="28"/>
        </w:rPr>
      </w:pPr>
      <w:r w:rsidRPr="006C613E">
        <w:rPr>
          <w:rFonts w:ascii="Mangal" w:hAnsi="Mangal" w:cs="Mangal"/>
          <w:b/>
          <w:sz w:val="28"/>
          <w:szCs w:val="28"/>
        </w:rPr>
        <w:t>विभा</w:t>
      </w:r>
      <w:proofErr w:type="gramStart"/>
      <w:r w:rsidRPr="006C613E">
        <w:rPr>
          <w:rFonts w:ascii="Mangal" w:hAnsi="Mangal" w:cs="Mangal"/>
          <w:b/>
          <w:sz w:val="28"/>
          <w:szCs w:val="28"/>
        </w:rPr>
        <w:t>ग :</w:t>
      </w:r>
      <w:proofErr w:type="gramEnd"/>
      <w:r w:rsidRPr="006C613E">
        <w:rPr>
          <w:rFonts w:ascii="Mangal" w:hAnsi="Mangal" w:cs="Mangal"/>
          <w:b/>
          <w:sz w:val="28"/>
          <w:szCs w:val="28"/>
        </w:rPr>
        <w:t>- विधी अधिकारी, विधी विभाग</w:t>
      </w:r>
    </w:p>
    <w:p w:rsidR="0016151E" w:rsidRPr="006C613E" w:rsidRDefault="0016151E" w:rsidP="0016151E">
      <w:pPr>
        <w:rPr>
          <w:rFonts w:ascii="DV-TTYogesh" w:hAnsi="DV-TTYogesh"/>
          <w:b/>
          <w:sz w:val="28"/>
          <w:szCs w:val="28"/>
        </w:rPr>
      </w:pPr>
    </w:p>
    <w:p w:rsidR="0016151E" w:rsidRPr="006C613E" w:rsidRDefault="0016151E" w:rsidP="0016151E">
      <w:pPr>
        <w:rPr>
          <w:rFonts w:ascii="Mangal" w:hAnsi="Mangal" w:cs="Mangal"/>
          <w:b/>
          <w:sz w:val="28"/>
          <w:szCs w:val="28"/>
        </w:rPr>
      </w:pPr>
      <w:r w:rsidRPr="006C613E">
        <w:rPr>
          <w:rFonts w:ascii="Mangal" w:hAnsi="Mangal" w:cs="Mangal"/>
          <w:b/>
          <w:sz w:val="28"/>
          <w:szCs w:val="28"/>
        </w:rPr>
        <w:t>फोन/ मोबाईल नं</w:t>
      </w:r>
      <w:proofErr w:type="gramStart"/>
      <w:r w:rsidRPr="006C613E">
        <w:rPr>
          <w:rFonts w:ascii="Mangal" w:hAnsi="Mangal" w:cs="Mangal"/>
          <w:b/>
          <w:sz w:val="28"/>
          <w:szCs w:val="28"/>
        </w:rPr>
        <w:t>बर :</w:t>
      </w:r>
      <w:proofErr w:type="gramEnd"/>
      <w:r w:rsidRPr="006C613E">
        <w:rPr>
          <w:rFonts w:ascii="Mangal" w:hAnsi="Mangal" w:cs="Mangal"/>
          <w:b/>
          <w:sz w:val="28"/>
          <w:szCs w:val="28"/>
        </w:rPr>
        <w:t>- 28042224 / 8422811464</w:t>
      </w:r>
    </w:p>
    <w:p w:rsidR="0016151E" w:rsidRPr="006C613E" w:rsidRDefault="0016151E" w:rsidP="0016151E">
      <w:pPr>
        <w:rPr>
          <w:rFonts w:ascii="DV-TTYogesh" w:hAnsi="DV-TTYogesh"/>
          <w:b/>
          <w:sz w:val="28"/>
          <w:szCs w:val="28"/>
        </w:rPr>
      </w:pPr>
    </w:p>
    <w:p w:rsidR="0016151E" w:rsidRPr="006C613E" w:rsidRDefault="0016151E" w:rsidP="0016151E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C613E">
        <w:rPr>
          <w:rFonts w:ascii="Mangal" w:hAnsi="Mangal" w:cs="Mangal"/>
          <w:b/>
          <w:sz w:val="28"/>
          <w:szCs w:val="28"/>
        </w:rPr>
        <w:t>ई-मेल आयड</w:t>
      </w:r>
      <w:proofErr w:type="gramStart"/>
      <w:r w:rsidRPr="006C613E">
        <w:rPr>
          <w:rFonts w:ascii="Mangal" w:hAnsi="Mangal" w:cs="Mangal"/>
          <w:b/>
          <w:sz w:val="28"/>
          <w:szCs w:val="28"/>
        </w:rPr>
        <w:t>ी :</w:t>
      </w:r>
      <w:proofErr w:type="gramEnd"/>
      <w:r w:rsidRPr="006C613E">
        <w:rPr>
          <w:rFonts w:ascii="Mangal" w:hAnsi="Mangal" w:cs="Mangal"/>
          <w:b/>
          <w:sz w:val="28"/>
          <w:szCs w:val="28"/>
        </w:rPr>
        <w:t xml:space="preserve">- </w:t>
      </w:r>
      <w:r w:rsidRPr="006C613E">
        <w:rPr>
          <w:rFonts w:ascii="Times New Roman" w:hAnsi="Times New Roman" w:cs="Times New Roman"/>
          <w:sz w:val="28"/>
          <w:szCs w:val="28"/>
        </w:rPr>
        <w:t>mbmclawdept@gmail.com</w:t>
      </w:r>
    </w:p>
    <w:p w:rsidR="0016151E" w:rsidRPr="008C4DA1" w:rsidRDefault="0016151E" w:rsidP="0016151E">
      <w:pPr>
        <w:rPr>
          <w:rFonts w:ascii="DV-TTYogesh" w:hAnsi="DV-TTYogesh"/>
          <w:b/>
          <w:sz w:val="24"/>
          <w:szCs w:val="24"/>
        </w:rPr>
      </w:pPr>
    </w:p>
    <w:p w:rsidR="0016151E" w:rsidRPr="00A84EA0" w:rsidRDefault="0016151E" w:rsidP="0016151E">
      <w:pPr>
        <w:rPr>
          <w:rFonts w:ascii="Mangal" w:hAnsi="Mangal" w:cs="Mangal"/>
          <w:b/>
          <w:sz w:val="28"/>
          <w:szCs w:val="28"/>
        </w:rPr>
      </w:pPr>
      <w:r w:rsidRPr="00A84EA0">
        <w:rPr>
          <w:rFonts w:ascii="Mangal" w:hAnsi="Mangal" w:cs="Mangal"/>
          <w:b/>
          <w:sz w:val="28"/>
          <w:szCs w:val="28"/>
        </w:rPr>
        <w:t>प्रस्तावन</w:t>
      </w:r>
      <w:proofErr w:type="gramStart"/>
      <w:r w:rsidRPr="00A84EA0">
        <w:rPr>
          <w:rFonts w:ascii="Mangal" w:hAnsi="Mangal" w:cs="Mangal"/>
          <w:b/>
          <w:sz w:val="28"/>
          <w:szCs w:val="28"/>
        </w:rPr>
        <w:t>ा :</w:t>
      </w:r>
      <w:proofErr w:type="gramEnd"/>
      <w:r w:rsidRPr="00A84EA0">
        <w:rPr>
          <w:rFonts w:ascii="Mangal" w:hAnsi="Mangal" w:cs="Mangal"/>
          <w:b/>
          <w:sz w:val="28"/>
          <w:szCs w:val="28"/>
        </w:rPr>
        <w:t xml:space="preserve">- </w:t>
      </w:r>
    </w:p>
    <w:p w:rsidR="0016151E" w:rsidRPr="00A84EA0" w:rsidRDefault="0016151E" w:rsidP="0016151E">
      <w:pPr>
        <w:rPr>
          <w:rFonts w:ascii="DV-TTYogesh" w:hAnsi="DV-TTYogesh"/>
          <w:sz w:val="28"/>
          <w:szCs w:val="28"/>
        </w:rPr>
      </w:pPr>
      <w:proofErr w:type="gramStart"/>
      <w:r w:rsidRPr="00A84EA0">
        <w:rPr>
          <w:rFonts w:ascii="DV-TTYogesh" w:hAnsi="Mangal" w:cs="Mangal"/>
          <w:sz w:val="28"/>
          <w:szCs w:val="28"/>
        </w:rPr>
        <w:t>मिरा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भाईंदर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महानगरपालिकेविरुध्द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दिवाणी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ठाणे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औद्योगिक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ठाणे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ग्राहक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तक्रार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निवारण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ठाणे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उच्च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मुंबई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मा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proofErr w:type="gramStart"/>
      <w:r w:rsidRPr="00A84EA0">
        <w:rPr>
          <w:rFonts w:ascii="DV-TTYogesh" w:hAnsi="Mangal" w:cs="Mangal"/>
          <w:sz w:val="28"/>
          <w:szCs w:val="28"/>
        </w:rPr>
        <w:t>सर्वोच्च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दिल्ली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येथे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दाखल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होणारे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दावे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खटले</w:t>
      </w:r>
      <w:r w:rsidRPr="00A84EA0">
        <w:rPr>
          <w:rFonts w:ascii="DV-TTYogesh" w:hAnsi="DV-TTYogesh"/>
          <w:sz w:val="28"/>
          <w:szCs w:val="28"/>
        </w:rPr>
        <w:t xml:space="preserve">, </w:t>
      </w:r>
      <w:r w:rsidRPr="00A84EA0">
        <w:rPr>
          <w:rFonts w:ascii="DV-TTYogesh" w:hAnsi="Mangal" w:cs="Mangal"/>
          <w:sz w:val="28"/>
          <w:szCs w:val="28"/>
        </w:rPr>
        <w:t>रिट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याचिका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इत्यादी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न्यायालयीन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प्रकरणातील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कामकाज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विधी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विभागामार्फत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केले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जाते</w:t>
      </w:r>
      <w:r w:rsidRPr="00A84EA0">
        <w:rPr>
          <w:rFonts w:ascii="DV-TTYogesh" w:hAnsi="DV-TTYogesh"/>
          <w:sz w:val="28"/>
          <w:szCs w:val="28"/>
        </w:rPr>
        <w:t>.</w:t>
      </w:r>
      <w:proofErr w:type="gramEnd"/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स्वतंत्र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विधी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विभागाची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स्थापना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साधारणत</w:t>
      </w:r>
      <w:r w:rsidRPr="00A84EA0">
        <w:rPr>
          <w:rFonts w:ascii="DV-TTYogesh" w:hAnsi="DV-TTYogesh"/>
          <w:sz w:val="28"/>
          <w:szCs w:val="28"/>
        </w:rPr>
        <w:t xml:space="preserve">: </w:t>
      </w:r>
      <w:r w:rsidRPr="00A84EA0">
        <w:rPr>
          <w:rFonts w:ascii="DV-TTYogesh" w:hAnsi="Mangal" w:cs="Mangal"/>
          <w:sz w:val="28"/>
          <w:szCs w:val="28"/>
        </w:rPr>
        <w:t>सन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Times New Roman" w:hAnsi="Times New Roman" w:cs="Times New Roman"/>
          <w:sz w:val="28"/>
          <w:szCs w:val="28"/>
        </w:rPr>
        <w:t>2005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मध्ये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करण्यात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आलेली</w:t>
      </w:r>
      <w:r w:rsidRPr="00A84EA0">
        <w:rPr>
          <w:rFonts w:ascii="DV-TTYogesh" w:hAnsi="DV-TTYogesh"/>
          <w:sz w:val="28"/>
          <w:szCs w:val="28"/>
        </w:rPr>
        <w:t xml:space="preserve"> </w:t>
      </w:r>
      <w:r w:rsidRPr="00A84EA0">
        <w:rPr>
          <w:rFonts w:ascii="DV-TTYogesh" w:hAnsi="Mangal" w:cs="Mangal"/>
          <w:sz w:val="28"/>
          <w:szCs w:val="28"/>
        </w:rPr>
        <w:t>आहे</w:t>
      </w:r>
      <w:r w:rsidRPr="00A84EA0">
        <w:rPr>
          <w:rFonts w:ascii="DV-TTYogesh" w:hAnsi="DV-TTYogesh"/>
          <w:sz w:val="28"/>
          <w:szCs w:val="28"/>
        </w:rPr>
        <w:t>.</w:t>
      </w:r>
    </w:p>
    <w:p w:rsidR="0016151E" w:rsidRPr="00A84EA0" w:rsidRDefault="0016151E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7F4745" w:rsidRDefault="007F4745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6C613E" w:rsidRDefault="006C613E" w:rsidP="0016151E">
      <w:pPr>
        <w:rPr>
          <w:rFonts w:ascii="DV-TTYogesh" w:hAnsi="DV-TTYogesh"/>
          <w:sz w:val="28"/>
          <w:szCs w:val="28"/>
        </w:rPr>
      </w:pPr>
    </w:p>
    <w:p w:rsidR="0016151E" w:rsidRPr="00A84EA0" w:rsidRDefault="0016151E" w:rsidP="0016151E">
      <w:pPr>
        <w:spacing w:before="100" w:beforeAutospacing="1" w:after="100" w:afterAutospacing="1" w:line="240" w:lineRule="auto"/>
        <w:outlineLvl w:val="2"/>
        <w:rPr>
          <w:rFonts w:ascii="DV-TTYogesh" w:eastAsia="Times New Roman" w:hAnsi="DV-TTYogesh" w:cs="Times New Roman"/>
          <w:b/>
          <w:bCs/>
          <w:sz w:val="28"/>
          <w:szCs w:val="28"/>
        </w:rPr>
      </w:pPr>
      <w:r w:rsidRPr="00A84EA0">
        <w:rPr>
          <w:rFonts w:ascii="Mangal" w:eastAsia="Times New Roman" w:hAnsi="Mangal" w:cs="Mangal"/>
          <w:b/>
          <w:bCs/>
          <w:sz w:val="28"/>
          <w:szCs w:val="28"/>
        </w:rPr>
        <w:lastRenderedPageBreak/>
        <w:t>काम</w:t>
      </w:r>
      <w:r w:rsidRPr="00A84EA0">
        <w:rPr>
          <w:rFonts w:ascii="DV-TTYogesh" w:eastAsia="Times New Roman" w:hAnsi="DV-TTYogesh" w:cs="Times New Roman"/>
          <w:b/>
          <w:bCs/>
          <w:sz w:val="28"/>
          <w:szCs w:val="28"/>
        </w:rPr>
        <w:t xml:space="preserve"> </w:t>
      </w:r>
      <w:r w:rsidRPr="00A84EA0">
        <w:rPr>
          <w:rFonts w:ascii="Mangal" w:eastAsia="Times New Roman" w:hAnsi="Mangal" w:cs="Mangal"/>
          <w:b/>
          <w:bCs/>
          <w:sz w:val="28"/>
          <w:szCs w:val="28"/>
        </w:rPr>
        <w:t>काजाचे</w:t>
      </w:r>
      <w:r w:rsidRPr="00A84EA0">
        <w:rPr>
          <w:rFonts w:ascii="DV-TTYogesh" w:eastAsia="Times New Roman" w:hAnsi="DV-TTYogesh" w:cs="Times New Roman"/>
          <w:b/>
          <w:bCs/>
          <w:sz w:val="28"/>
          <w:szCs w:val="28"/>
        </w:rPr>
        <w:t xml:space="preserve"> </w:t>
      </w:r>
      <w:r w:rsidRPr="00A84EA0">
        <w:rPr>
          <w:rFonts w:ascii="Mangal" w:eastAsia="Times New Roman" w:hAnsi="Mangal" w:cs="Mangal"/>
          <w:b/>
          <w:bCs/>
          <w:sz w:val="28"/>
          <w:szCs w:val="28"/>
        </w:rPr>
        <w:t>स्वरू</w:t>
      </w:r>
      <w:proofErr w:type="gramStart"/>
      <w:r w:rsidRPr="00A84EA0">
        <w:rPr>
          <w:rFonts w:ascii="Mangal" w:eastAsia="Times New Roman" w:hAnsi="Mangal" w:cs="Mangal"/>
          <w:b/>
          <w:bCs/>
          <w:sz w:val="28"/>
          <w:szCs w:val="28"/>
        </w:rPr>
        <w:t>प</w:t>
      </w:r>
      <w:r w:rsidRPr="00A84EA0">
        <w:rPr>
          <w:rFonts w:ascii="DV-TTYogesh" w:eastAsia="Times New Roman" w:hAnsi="DV-TTYogesh" w:cs="Mangal"/>
          <w:b/>
          <w:bCs/>
          <w:sz w:val="28"/>
          <w:szCs w:val="28"/>
        </w:rPr>
        <w:t xml:space="preserve"> :</w:t>
      </w:r>
      <w:proofErr w:type="gramEnd"/>
      <w:r w:rsidRPr="00A84EA0">
        <w:rPr>
          <w:rFonts w:ascii="DV-TTYogesh" w:eastAsia="Times New Roman" w:hAnsi="DV-TTYogesh" w:cs="Mangal"/>
          <w:b/>
          <w:bCs/>
          <w:sz w:val="28"/>
          <w:szCs w:val="28"/>
        </w:rPr>
        <w:t>-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मिरा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भाईंदर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नोंद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रजिस्टर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मध्ये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घेणे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सदर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रोटेशननूसार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किंवा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सलग्न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सर्व्हे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नंबरनूसार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मनपा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पॅनलवरील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नेमणूक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करून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सदरचा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न्यायालयीन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कामकाज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पाहण्याकरीता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पाठविणे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माहीती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देउन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माहीती</w:t>
      </w:r>
      <w:r w:rsidRPr="008C4DA1">
        <w:rPr>
          <w:rFonts w:ascii="DV-TTYogesh" w:eastAsia="Times New Roman" w:hAnsi="DV-TTYogesh" w:cs="Mangal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मागविणे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विभागातून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माहीती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संबंधीत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लेखी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कथन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करण्यासाठी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.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लेखी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कथनाचा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मसुदा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तपासून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पुढील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तपासणीसाठी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स्वाक्षरीसाठी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पाठविणे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विधी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विभागातील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अभिलेख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अदयावत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महानगरपालिकेस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प्राप्त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आदेश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संबंधित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कारवाईस्तव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कळविणे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होणाऱ्या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दाव्यांचा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पाठपुरावा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पॅनलवर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असलेल्या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केलेल्या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कामांची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देयके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काढणे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संबंधीत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विभागाने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कळविल्याप्रमाणे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. </w:t>
      </w:r>
      <w:r w:rsidRPr="008C4DA1">
        <w:rPr>
          <w:rFonts w:ascii="Mangal" w:eastAsia="Times New Roman" w:hAnsi="Mangal" w:cs="Mangal"/>
          <w:sz w:val="24"/>
          <w:szCs w:val="24"/>
        </w:rPr>
        <w:t>न्यायालयात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कॅव्हेट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करण्यास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अभियोक्त्यास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कळविणे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विधी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विभागाच्या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संगणकाची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आज्ञाप्रणाली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अद्यावत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पारीत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झालेल्या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आदेशासंबंधात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अपील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दाखल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विविध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विभागांना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अभिप्राय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देणे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DV-TTYogesh" w:eastAsia="Times New Roman" w:hAnsi="DV-TTYogesh" w:cs="Times New Roman"/>
          <w:sz w:val="24"/>
          <w:szCs w:val="24"/>
        </w:rPr>
      </w:pPr>
      <w:r w:rsidRPr="008C4DA1">
        <w:rPr>
          <w:rFonts w:ascii="Mangal" w:eastAsia="Times New Roman" w:hAnsi="Mangal" w:cs="Mangal"/>
          <w:sz w:val="24"/>
          <w:szCs w:val="24"/>
        </w:rPr>
        <w:t>मुंबई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प्रांतिक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महानगरपालिका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अधिनियम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चे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कलम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Times New Roman" w:eastAsia="Times New Roman" w:hAnsi="Times New Roman" w:cs="Times New Roman"/>
          <w:sz w:val="24"/>
          <w:szCs w:val="24"/>
        </w:rPr>
        <w:t xml:space="preserve">1949 </w:t>
      </w:r>
      <w:r w:rsidRPr="008C4DA1">
        <w:rPr>
          <w:rFonts w:ascii="Mangal" w:eastAsia="Times New Roman" w:hAnsi="Mangal" w:cs="Mangal"/>
          <w:sz w:val="24"/>
          <w:szCs w:val="24"/>
        </w:rPr>
        <w:t>अन्वये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मा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. </w:t>
      </w:r>
      <w:r w:rsidRPr="008C4DA1">
        <w:rPr>
          <w:rFonts w:ascii="Mangal" w:eastAsia="Times New Roman" w:hAnsi="Mangal" w:cs="Mangal"/>
          <w:sz w:val="24"/>
          <w:szCs w:val="24"/>
        </w:rPr>
        <w:t>आयुक्तांच्या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सुचनेनूसार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नियम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, </w:t>
      </w:r>
      <w:r w:rsidRPr="008C4DA1">
        <w:rPr>
          <w:rFonts w:ascii="Mangal" w:eastAsia="Times New Roman" w:hAnsi="Mangal" w:cs="Mangal"/>
          <w:sz w:val="24"/>
          <w:szCs w:val="24"/>
        </w:rPr>
        <w:t>उपविधी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व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स्थायी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आदेश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तयार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करण्याची</w:t>
      </w:r>
      <w:r w:rsidRPr="008C4DA1">
        <w:rPr>
          <w:rFonts w:ascii="DV-TTYogesh" w:eastAsia="Times New Roman" w:hAnsi="DV-TTYogesh" w:cs="Mangal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कारवाई</w:t>
      </w:r>
      <w:r w:rsidRPr="008C4DA1">
        <w:rPr>
          <w:rFonts w:ascii="DV-TTYogesh" w:eastAsia="Times New Roman" w:hAnsi="DV-TTYogesh" w:cs="Times New Roman"/>
          <w:sz w:val="24"/>
          <w:szCs w:val="24"/>
        </w:rPr>
        <w:t xml:space="preserve"> </w:t>
      </w:r>
      <w:r w:rsidRPr="008C4DA1">
        <w:rPr>
          <w:rFonts w:ascii="Mangal" w:eastAsia="Times New Roman" w:hAnsi="Mangal" w:cs="Mangal"/>
          <w:sz w:val="24"/>
          <w:szCs w:val="24"/>
        </w:rPr>
        <w:t>करणे</w:t>
      </w:r>
      <w:r w:rsidRPr="008C4DA1">
        <w:rPr>
          <w:rFonts w:ascii="DV-TTYogesh" w:eastAsia="Times New Roman" w:hAnsi="DV-TTYogesh" w:cs="Times New Roman"/>
          <w:sz w:val="24"/>
          <w:szCs w:val="24"/>
        </w:rPr>
        <w:t>.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 xml:space="preserve">विधी सल्लागार, पीसीपीएनडीटी समिती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सदस्या</w:t>
      </w:r>
      <w:r w:rsidRPr="008C4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4DA1">
        <w:rPr>
          <w:rFonts w:ascii="Mangal" w:hAnsi="Mangal" w:cs="Mangal"/>
          <w:sz w:val="24"/>
          <w:szCs w:val="24"/>
        </w:rPr>
        <w:t xml:space="preserve">भ्रष्टाचार निर्मुलन समिती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सदस्या</w:t>
      </w:r>
      <w:r w:rsidRPr="008C4DA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8C4DA1">
        <w:rPr>
          <w:rFonts w:ascii="Mangal" w:hAnsi="Mangal" w:cs="Mangal"/>
          <w:sz w:val="24"/>
          <w:szCs w:val="24"/>
        </w:rPr>
        <w:t xml:space="preserve">निलंबन आढावा समिती </w:t>
      </w:r>
    </w:p>
    <w:p w:rsidR="0016151E" w:rsidRPr="008C4DA1" w:rsidRDefault="0016151E" w:rsidP="0016151E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इतर प्रशासकिय काम</w:t>
      </w:r>
    </w:p>
    <w:p w:rsidR="0016151E" w:rsidRPr="008C4DA1" w:rsidRDefault="0016151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16151E" w:rsidRPr="008C4DA1" w:rsidRDefault="0016151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16151E" w:rsidRDefault="0016151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6C613E" w:rsidRPr="008C4DA1" w:rsidRDefault="006C613E" w:rsidP="0016151E">
      <w:pPr>
        <w:spacing w:before="100" w:beforeAutospacing="1" w:after="100" w:afterAutospacing="1" w:line="240" w:lineRule="auto"/>
        <w:ind w:left="360"/>
        <w:rPr>
          <w:rFonts w:ascii="DV-TTYogesh" w:hAnsi="DV-TTYogesh"/>
          <w:sz w:val="24"/>
          <w:szCs w:val="24"/>
        </w:rPr>
      </w:pPr>
    </w:p>
    <w:p w:rsidR="0016151E" w:rsidRPr="00A84EA0" w:rsidRDefault="0016151E" w:rsidP="0016151E">
      <w:pPr>
        <w:spacing w:before="100" w:beforeAutospacing="1" w:after="100" w:afterAutospacing="1" w:line="240" w:lineRule="auto"/>
        <w:rPr>
          <w:rFonts w:ascii="Mangal" w:hAnsi="Mangal" w:cs="Mangal"/>
          <w:b/>
          <w:sz w:val="28"/>
          <w:szCs w:val="28"/>
        </w:rPr>
      </w:pPr>
      <w:r w:rsidRPr="00A84EA0">
        <w:rPr>
          <w:rFonts w:ascii="Mangal" w:hAnsi="Mangal" w:cs="Mangal"/>
          <w:b/>
          <w:sz w:val="28"/>
          <w:szCs w:val="28"/>
        </w:rPr>
        <w:lastRenderedPageBreak/>
        <w:t>तरतु</w:t>
      </w:r>
      <w:proofErr w:type="gramStart"/>
      <w:r w:rsidRPr="00A84EA0">
        <w:rPr>
          <w:rFonts w:ascii="Mangal" w:hAnsi="Mangal" w:cs="Mangal"/>
          <w:b/>
          <w:sz w:val="28"/>
          <w:szCs w:val="28"/>
        </w:rPr>
        <w:t>द :</w:t>
      </w:r>
      <w:proofErr w:type="gramEnd"/>
      <w:r w:rsidRPr="00A84EA0">
        <w:rPr>
          <w:rFonts w:ascii="Mangal" w:hAnsi="Mangal" w:cs="Mangal"/>
          <w:b/>
          <w:sz w:val="28"/>
          <w:szCs w:val="28"/>
        </w:rPr>
        <w:t xml:space="preserve">- </w:t>
      </w:r>
    </w:p>
    <w:p w:rsidR="0016151E" w:rsidRPr="008C4DA1" w:rsidRDefault="0016151E" w:rsidP="0016151E">
      <w:pPr>
        <w:spacing w:before="100" w:beforeAutospacing="1" w:after="100" w:afterAutospacing="1" w:line="240" w:lineRule="auto"/>
        <w:ind w:firstLine="720"/>
        <w:rPr>
          <w:rFonts w:ascii="Mangal" w:hAnsi="Mangal" w:cs="Mangal"/>
          <w:sz w:val="24"/>
          <w:szCs w:val="24"/>
        </w:rPr>
      </w:pPr>
      <w:proofErr w:type="gramStart"/>
      <w:r w:rsidRPr="008C4DA1">
        <w:rPr>
          <w:rFonts w:ascii="Mangal" w:hAnsi="Mangal" w:cs="Mangal"/>
          <w:sz w:val="24"/>
          <w:szCs w:val="24"/>
        </w:rPr>
        <w:t>सन</w:t>
      </w:r>
      <w:r w:rsidR="00BD7DCE">
        <w:rPr>
          <w:rFonts w:ascii="Mangal" w:hAnsi="Mangal" w:cs="Mangal"/>
          <w:sz w:val="24"/>
          <w:szCs w:val="24"/>
        </w:rPr>
        <w:t xml:space="preserve"> 2018</w:t>
      </w:r>
      <w:r w:rsidR="00D21FD3">
        <w:rPr>
          <w:rFonts w:ascii="Mangal" w:hAnsi="Mangal" w:cs="Mangal"/>
          <w:sz w:val="24"/>
          <w:szCs w:val="24"/>
        </w:rPr>
        <w:t>-1</w:t>
      </w:r>
      <w:r w:rsidR="00BD7DCE">
        <w:rPr>
          <w:rFonts w:ascii="Mangal" w:hAnsi="Mangal" w:cs="Mangal"/>
          <w:sz w:val="24"/>
          <w:szCs w:val="24"/>
        </w:rPr>
        <w:t>9</w:t>
      </w:r>
      <w:r w:rsidRPr="008C4DA1">
        <w:rPr>
          <w:rFonts w:ascii="Mangal" w:hAnsi="Mangal" w:cs="Mangal"/>
          <w:sz w:val="24"/>
          <w:szCs w:val="24"/>
        </w:rPr>
        <w:t xml:space="preserve"> ची मंजूर रक्कम रू.</w:t>
      </w:r>
      <w:proofErr w:type="gramEnd"/>
      <w:r w:rsidRPr="008C4DA1">
        <w:rPr>
          <w:rFonts w:ascii="Mangal" w:hAnsi="Mangal" w:cs="Mangal"/>
          <w:sz w:val="24"/>
          <w:szCs w:val="24"/>
        </w:rPr>
        <w:t xml:space="preserve"> </w:t>
      </w:r>
      <w:r w:rsidR="00BD7DCE">
        <w:rPr>
          <w:rFonts w:ascii="Mangal" w:hAnsi="Mangal" w:cs="Mangal"/>
          <w:sz w:val="24"/>
          <w:szCs w:val="24"/>
        </w:rPr>
        <w:t>60</w:t>
      </w:r>
      <w:proofErr w:type="gramStart"/>
      <w:r w:rsidRPr="008C4DA1">
        <w:rPr>
          <w:rFonts w:ascii="Mangal" w:hAnsi="Mangal" w:cs="Mangal"/>
          <w:sz w:val="24"/>
          <w:szCs w:val="24"/>
        </w:rPr>
        <w:t>,00,000</w:t>
      </w:r>
      <w:proofErr w:type="gramEnd"/>
      <w:r w:rsidRPr="008C4DA1">
        <w:rPr>
          <w:rFonts w:ascii="Mangal" w:hAnsi="Mangal" w:cs="Mangal"/>
          <w:sz w:val="24"/>
          <w:szCs w:val="24"/>
        </w:rPr>
        <w:t>/-</w:t>
      </w:r>
    </w:p>
    <w:p w:rsidR="0016151E" w:rsidRPr="008C4DA1" w:rsidRDefault="0016151E" w:rsidP="0016151E">
      <w:pPr>
        <w:spacing w:before="100" w:beforeAutospacing="1" w:after="100" w:afterAutospacing="1" w:line="240" w:lineRule="auto"/>
        <w:ind w:left="360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ab/>
      </w:r>
      <w:proofErr w:type="gramStart"/>
      <w:r w:rsidR="007F4745" w:rsidRPr="008C4DA1">
        <w:rPr>
          <w:rFonts w:ascii="Mangal" w:hAnsi="Mangal" w:cs="Mangal"/>
          <w:sz w:val="24"/>
          <w:szCs w:val="24"/>
        </w:rPr>
        <w:t>सन</w:t>
      </w:r>
      <w:r w:rsidRPr="008C4DA1">
        <w:rPr>
          <w:rFonts w:ascii="Mangal" w:hAnsi="Mangal" w:cs="Mangal"/>
          <w:sz w:val="24"/>
          <w:szCs w:val="24"/>
        </w:rPr>
        <w:t xml:space="preserve"> 201</w:t>
      </w:r>
      <w:r w:rsidR="00BD7DCE">
        <w:rPr>
          <w:rFonts w:ascii="Mangal" w:hAnsi="Mangal" w:cs="Mangal"/>
          <w:sz w:val="24"/>
          <w:szCs w:val="24"/>
        </w:rPr>
        <w:t>8</w:t>
      </w:r>
      <w:r w:rsidR="00D21FD3">
        <w:rPr>
          <w:rFonts w:ascii="Mangal" w:hAnsi="Mangal" w:cs="Mangal"/>
          <w:sz w:val="24"/>
          <w:szCs w:val="24"/>
        </w:rPr>
        <w:t>-1</w:t>
      </w:r>
      <w:r w:rsidR="00BD7DCE">
        <w:rPr>
          <w:rFonts w:ascii="Mangal" w:hAnsi="Mangal" w:cs="Mangal"/>
          <w:sz w:val="24"/>
          <w:szCs w:val="24"/>
        </w:rPr>
        <w:t>9</w:t>
      </w:r>
      <w:r w:rsidR="00BF7724">
        <w:rPr>
          <w:rFonts w:ascii="Mangal" w:hAnsi="Mangal" w:cs="Mangal"/>
          <w:sz w:val="24"/>
          <w:szCs w:val="24"/>
        </w:rPr>
        <w:t xml:space="preserve"> -</w:t>
      </w:r>
      <w:r w:rsidRPr="008C4DA1">
        <w:rPr>
          <w:rFonts w:ascii="Mangal" w:hAnsi="Mangal" w:cs="Mangal"/>
          <w:sz w:val="24"/>
          <w:szCs w:val="24"/>
        </w:rPr>
        <w:t xml:space="preserve"> वापरलेली रक्कम रू.</w:t>
      </w:r>
      <w:proofErr w:type="gramEnd"/>
      <w:r w:rsidRPr="008C4DA1">
        <w:rPr>
          <w:rFonts w:ascii="Mangal" w:hAnsi="Mangal" w:cs="Mangal"/>
          <w:sz w:val="24"/>
          <w:szCs w:val="24"/>
        </w:rPr>
        <w:t xml:space="preserve"> </w:t>
      </w:r>
      <w:r w:rsidR="00BD7DCE">
        <w:rPr>
          <w:rFonts w:ascii="Mangal" w:hAnsi="Mangal" w:cs="Mangal"/>
          <w:sz w:val="24"/>
          <w:szCs w:val="24"/>
        </w:rPr>
        <w:t>26</w:t>
      </w:r>
      <w:proofErr w:type="gramStart"/>
      <w:r w:rsidR="00BD7DCE">
        <w:rPr>
          <w:rFonts w:ascii="Mangal" w:hAnsi="Mangal" w:cs="Mangal"/>
          <w:sz w:val="24"/>
          <w:szCs w:val="24"/>
        </w:rPr>
        <w:t>,46,512</w:t>
      </w:r>
      <w:proofErr w:type="gramEnd"/>
      <w:r w:rsidRPr="008C4DA1">
        <w:rPr>
          <w:rFonts w:ascii="Mangal" w:hAnsi="Mangal" w:cs="Mangal"/>
          <w:sz w:val="24"/>
          <w:szCs w:val="24"/>
        </w:rPr>
        <w:t>/-</w:t>
      </w:r>
    </w:p>
    <w:p w:rsidR="0016151E" w:rsidRDefault="0016151E" w:rsidP="0016151E">
      <w:pPr>
        <w:rPr>
          <w:rFonts w:ascii="DV-TTYogesh" w:hAnsi="DV-TTYogesh"/>
          <w:sz w:val="28"/>
          <w:szCs w:val="28"/>
        </w:rPr>
      </w:pPr>
    </w:p>
    <w:p w:rsidR="0016151E" w:rsidRPr="00A84EA0" w:rsidRDefault="0016151E" w:rsidP="0016151E">
      <w:pPr>
        <w:jc w:val="both"/>
        <w:rPr>
          <w:rFonts w:ascii="Mangal" w:hAnsi="Mangal" w:cs="Mangal"/>
          <w:b/>
          <w:sz w:val="28"/>
          <w:szCs w:val="28"/>
        </w:rPr>
      </w:pPr>
      <w:r w:rsidRPr="00A84EA0">
        <w:rPr>
          <w:rFonts w:ascii="Mangal" w:hAnsi="Mangal" w:cs="Mangal"/>
          <w:b/>
          <w:sz w:val="28"/>
          <w:szCs w:val="28"/>
        </w:rPr>
        <w:t>माहीतीचा अधिका</w:t>
      </w:r>
      <w:proofErr w:type="gramStart"/>
      <w:r w:rsidRPr="00A84EA0">
        <w:rPr>
          <w:rFonts w:ascii="Mangal" w:hAnsi="Mangal" w:cs="Mangal"/>
          <w:b/>
          <w:sz w:val="28"/>
          <w:szCs w:val="28"/>
        </w:rPr>
        <w:t>र :</w:t>
      </w:r>
      <w:proofErr w:type="gramEnd"/>
      <w:r w:rsidRPr="00A84EA0">
        <w:rPr>
          <w:rFonts w:ascii="Mangal" w:hAnsi="Mangal" w:cs="Mangal"/>
          <w:b/>
          <w:sz w:val="28"/>
          <w:szCs w:val="28"/>
        </w:rPr>
        <w:t xml:space="preserve">- </w:t>
      </w:r>
    </w:p>
    <w:p w:rsidR="0016151E" w:rsidRPr="008C4DA1" w:rsidRDefault="0016151E" w:rsidP="0016151E">
      <w:pPr>
        <w:jc w:val="both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विधी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विभागाच्या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अभिलेखी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अद्यावत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असलेली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न्यायालयीन माहिती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नागरिकांना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पुरविण्यासाठी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 xml:space="preserve">इलेक्ट्रॉनिक स्वरूपात </w:t>
      </w:r>
      <w:r w:rsidRPr="008C4DA1">
        <w:rPr>
          <w:sz w:val="24"/>
          <w:szCs w:val="24"/>
        </w:rPr>
        <w:t xml:space="preserve">www.mbmcrti.com </w:t>
      </w:r>
      <w:r w:rsidRPr="008C4DA1">
        <w:rPr>
          <w:rFonts w:ascii="Mangal" w:hAnsi="Mangal" w:cs="Mangal"/>
          <w:sz w:val="24"/>
          <w:szCs w:val="24"/>
        </w:rPr>
        <w:t xml:space="preserve">च्या संकेतस्थळावर सुविधा उपलब्ध करून देण्यात आली आहे. </w:t>
      </w:r>
      <w:r w:rsidRPr="008C4DA1">
        <w:rPr>
          <w:rFonts w:ascii="Mangal" w:hAnsi="Mangal" w:cs="Mangal" w:hint="cs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16151E" w:rsidRDefault="0016151E" w:rsidP="0016151E">
      <w:pPr>
        <w:jc w:val="both"/>
        <w:rPr>
          <w:rFonts w:ascii="DV-TTYogesh" w:hAnsi="DV-TTYogesh" w:cs="Times New Roman"/>
          <w:sz w:val="24"/>
          <w:szCs w:val="24"/>
        </w:rPr>
      </w:pPr>
      <w:proofErr w:type="gramStart"/>
      <w:r w:rsidRPr="008C4DA1">
        <w:rPr>
          <w:rFonts w:ascii="Mangal" w:hAnsi="Mangal" w:cs="Mangal"/>
          <w:sz w:val="24"/>
          <w:szCs w:val="24"/>
        </w:rPr>
        <w:t>विधी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कामकाज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या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सार्वजनिक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प्राधिकरणात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इलेक्ट्रॉनिक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स्वरूपात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उपलब्ध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असलेली</w:t>
      </w:r>
      <w:r w:rsidRPr="008C4DA1">
        <w:rPr>
          <w:rFonts w:ascii="DV-TTYogesh" w:hAnsi="DV-TTYogesh" w:cs="Times New Roman"/>
          <w:sz w:val="24"/>
          <w:szCs w:val="24"/>
        </w:rPr>
        <w:t xml:space="preserve"> </w:t>
      </w:r>
      <w:r w:rsidRPr="008C4DA1">
        <w:rPr>
          <w:rFonts w:ascii="Mangal" w:hAnsi="Mangal" w:cs="Mangal"/>
          <w:sz w:val="24"/>
          <w:szCs w:val="24"/>
        </w:rPr>
        <w:t>माहीती</w:t>
      </w:r>
      <w:r w:rsidRPr="008C4DA1">
        <w:rPr>
          <w:rFonts w:ascii="DV-TTYogesh" w:hAnsi="DV-TTYogesh" w:cs="Times New Roman"/>
          <w:sz w:val="24"/>
          <w:szCs w:val="24"/>
        </w:rPr>
        <w:t>.</w:t>
      </w:r>
      <w:proofErr w:type="gramEnd"/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Default="007F4745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6C613E" w:rsidRDefault="006C613E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B645CF" w:rsidRDefault="00B645CF" w:rsidP="0016151E">
      <w:pPr>
        <w:jc w:val="both"/>
        <w:rPr>
          <w:rFonts w:ascii="DV-TTYogesh" w:hAnsi="DV-TTYogesh" w:cs="Times New Roman"/>
          <w:sz w:val="24"/>
          <w:szCs w:val="24"/>
        </w:rPr>
      </w:pPr>
    </w:p>
    <w:p w:rsidR="007F4745" w:rsidRPr="008C4DA1" w:rsidRDefault="007F4745" w:rsidP="0016151E">
      <w:pPr>
        <w:jc w:val="both"/>
        <w:rPr>
          <w:rFonts w:ascii="Mangal" w:hAnsi="Mangal" w:cs="Mangal"/>
          <w:sz w:val="24"/>
          <w:szCs w:val="24"/>
        </w:rPr>
      </w:pPr>
    </w:p>
    <w:p w:rsidR="009C1EE1" w:rsidRPr="008C4DA1" w:rsidRDefault="009C1EE1" w:rsidP="00C44CDF">
      <w:pPr>
        <w:tabs>
          <w:tab w:val="left" w:pos="924"/>
          <w:tab w:val="left" w:pos="3960"/>
          <w:tab w:val="center" w:pos="4766"/>
        </w:tabs>
        <w:spacing w:after="0" w:line="240" w:lineRule="auto"/>
        <w:ind w:left="-630" w:firstLine="630"/>
        <w:jc w:val="center"/>
        <w:rPr>
          <w:rFonts w:ascii="Mangal" w:hAnsi="Mangal" w:cs="Mangal"/>
          <w:b/>
          <w:bCs/>
          <w:sz w:val="24"/>
          <w:szCs w:val="24"/>
        </w:rPr>
      </w:pPr>
      <w:r w:rsidRPr="008C4DA1">
        <w:rPr>
          <w:rFonts w:ascii="Mangal" w:hAnsi="Mangal" w:cs="Mangal"/>
          <w:b/>
          <w:bCs/>
          <w:sz w:val="24"/>
          <w:szCs w:val="24"/>
        </w:rPr>
        <w:lastRenderedPageBreak/>
        <w:t>सन 201</w:t>
      </w:r>
      <w:r w:rsidR="00BD7DCE">
        <w:rPr>
          <w:rFonts w:ascii="Mangal" w:hAnsi="Mangal" w:cs="Mangal"/>
          <w:b/>
          <w:bCs/>
          <w:sz w:val="24"/>
          <w:szCs w:val="24"/>
        </w:rPr>
        <w:t>8</w:t>
      </w:r>
      <w:r w:rsidR="007F4745">
        <w:rPr>
          <w:rFonts w:ascii="Mangal" w:hAnsi="Mangal" w:cs="Mangal"/>
          <w:b/>
          <w:bCs/>
          <w:sz w:val="24"/>
          <w:szCs w:val="24"/>
        </w:rPr>
        <w:t>-1</w:t>
      </w:r>
      <w:r w:rsidR="00BD7DCE">
        <w:rPr>
          <w:rFonts w:ascii="Mangal" w:hAnsi="Mangal" w:cs="Mangal"/>
          <w:b/>
          <w:bCs/>
          <w:sz w:val="24"/>
          <w:szCs w:val="24"/>
        </w:rPr>
        <w:t>9</w:t>
      </w:r>
      <w:r w:rsidRPr="008C4DA1">
        <w:rPr>
          <w:rFonts w:ascii="Mangal" w:hAnsi="Mangal" w:cs="Mangal"/>
          <w:b/>
          <w:bCs/>
          <w:sz w:val="24"/>
          <w:szCs w:val="24"/>
        </w:rPr>
        <w:t xml:space="preserve"> मधील मिरा भाईंदर महानगरपालिकेच्या पॅनेलवर असलेले वकील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सर्वोच्च न्यायालय, दिल्ली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bCs/>
          <w:sz w:val="24"/>
          <w:szCs w:val="24"/>
        </w:rPr>
      </w:pPr>
    </w:p>
    <w:tbl>
      <w:tblPr>
        <w:tblW w:w="8098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129"/>
        <w:gridCol w:w="3060"/>
      </w:tblGrid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1.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विनय नवरे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6DE1" w:rsidRPr="00686DE1" w:rsidRDefault="00686DE1" w:rsidP="00686DE1">
            <w:pPr>
              <w:spacing w:after="0" w:line="360" w:lineRule="auto"/>
              <w:jc w:val="both"/>
              <w:rPr>
                <w:rFonts w:ascii="Mangal" w:hAnsi="Mangal" w:cs="Mangal"/>
              </w:rPr>
            </w:pPr>
            <w:r w:rsidRPr="00686DE1">
              <w:rPr>
                <w:rFonts w:ascii="Mangal" w:hAnsi="Mangal" w:cs="Mangal"/>
              </w:rPr>
              <w:t xml:space="preserve">मा. सर्वोच्च न्यायालय, दिल्ली </w:t>
            </w:r>
          </w:p>
          <w:p w:rsidR="009C1EE1" w:rsidRPr="008C4DA1" w:rsidRDefault="009C1EE1" w:rsidP="003C5AB9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</w:tbl>
    <w:p w:rsidR="009C1EE1" w:rsidRPr="008C4DA1" w:rsidRDefault="009C1EE1" w:rsidP="00C44CDF">
      <w:pPr>
        <w:spacing w:after="0" w:line="240" w:lineRule="auto"/>
        <w:rPr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उच्च न्यायालय, मुंबई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bCs/>
          <w:sz w:val="24"/>
          <w:szCs w:val="24"/>
        </w:rPr>
      </w:pPr>
    </w:p>
    <w:tbl>
      <w:tblPr>
        <w:tblW w:w="8098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129"/>
        <w:gridCol w:w="3060"/>
      </w:tblGrid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1.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नारायण बुबना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2.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मयुरेश लागू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  <w:p w:rsidR="009C1EE1" w:rsidRPr="008C4DA1" w:rsidRDefault="009C1EE1" w:rsidP="00C44CDF">
            <w:pPr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AD5CF7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Default="00AD5CF7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3.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Default="00AD5CF7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श्री. ए. एस. राव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5CF7" w:rsidRDefault="00AD5CF7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</w:tc>
      </w:tr>
      <w:tr w:rsidR="007049F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1" w:rsidRDefault="007049F1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4.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1" w:rsidRDefault="007049F1" w:rsidP="007049F1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श्री. एस. बी. तळेकर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49F1" w:rsidRDefault="007049F1" w:rsidP="00A62CF2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</w:tc>
      </w:tr>
      <w:tr w:rsidR="00BD7DCE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5.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7049F1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श्री. साळुंखे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A62CF2">
            <w:pPr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मा. उच्च न्यायालय, मुंबई</w:t>
            </w:r>
          </w:p>
        </w:tc>
      </w:tr>
    </w:tbl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rPr>
          <w:rFonts w:ascii="DV-TTYogesh" w:hAnsi="DV-TTYogesh"/>
          <w:b/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न्यायालय, ठाणे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sz w:val="24"/>
          <w:szCs w:val="24"/>
        </w:rPr>
      </w:pPr>
    </w:p>
    <w:tbl>
      <w:tblPr>
        <w:tblW w:w="8098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9"/>
        <w:gridCol w:w="4129"/>
        <w:gridCol w:w="3060"/>
      </w:tblGrid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1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विणा धोंडे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2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3C5AB9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</w:t>
            </w:r>
            <w:r>
              <w:rPr>
                <w:rFonts w:ascii="Mangal" w:hAnsi="Mangal" w:cs="Mangal"/>
                <w:sz w:val="24"/>
                <w:szCs w:val="24"/>
              </w:rPr>
              <w:t xml:space="preserve"> </w:t>
            </w:r>
            <w:r w:rsidR="009C1EE1" w:rsidRPr="008C4DA1">
              <w:rPr>
                <w:rFonts w:ascii="Mangal" w:hAnsi="Mangal" w:cs="Mangal"/>
                <w:sz w:val="24"/>
                <w:szCs w:val="24"/>
              </w:rPr>
              <w:t>सचिन कुलकर्णी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3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सुजाता कांबळे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4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 xml:space="preserve">श्री. </w:t>
            </w:r>
            <w:r w:rsidR="007049F1">
              <w:rPr>
                <w:rFonts w:ascii="Mangal" w:hAnsi="Mangal" w:cs="Mangal"/>
                <w:sz w:val="24"/>
                <w:szCs w:val="24"/>
              </w:rPr>
              <w:t>आ</w:t>
            </w:r>
            <w:r w:rsidRPr="008C4DA1">
              <w:rPr>
                <w:rFonts w:ascii="Mangal" w:hAnsi="Mangal" w:cs="Mangal"/>
                <w:sz w:val="24"/>
                <w:szCs w:val="24"/>
              </w:rPr>
              <w:t>शिष गोगटे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5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सविता पेठे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6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प्रशांत कोरगावकर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7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श्रीम. राजश्री बनसोड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  <w:tr w:rsidR="00BD7DCE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8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श्रीम. अनिता नाईक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BD7DC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BD7DCE" w:rsidRPr="008C4DA1" w:rsidRDefault="00BD7DCE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  <w:tr w:rsidR="00BD7DCE" w:rsidRPr="008C4DA1" w:rsidTr="00AE3A90">
        <w:trPr>
          <w:trHeight w:val="576"/>
        </w:trPr>
        <w:tc>
          <w:tcPr>
            <w:tcW w:w="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C44CDF">
            <w:pPr>
              <w:tabs>
                <w:tab w:val="left" w:pos="3960"/>
              </w:tabs>
              <w:spacing w:after="0" w:line="240" w:lineRule="auto"/>
              <w:ind w:left="360"/>
              <w:jc w:val="center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9</w:t>
            </w:r>
          </w:p>
        </w:tc>
        <w:tc>
          <w:tcPr>
            <w:tcW w:w="4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Default="00BD7DCE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>
              <w:rPr>
                <w:rFonts w:ascii="Mangal" w:hAnsi="Mangal" w:cs="Mangal"/>
                <w:sz w:val="24"/>
                <w:szCs w:val="24"/>
              </w:rPr>
              <w:t>श्रीम. मेघा बांगर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7DCE" w:rsidRPr="008C4DA1" w:rsidRDefault="00BD7DCE" w:rsidP="00BD7DC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न्यायालय, ठाणे</w:t>
            </w:r>
          </w:p>
          <w:p w:rsidR="00BD7DCE" w:rsidRPr="008C4DA1" w:rsidRDefault="00BD7DCE" w:rsidP="00BD7DCE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</w:p>
        </w:tc>
      </w:tr>
    </w:tbl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DV-TTYogesh" w:hAnsi="DV-TTYogesh"/>
          <w:b/>
          <w:sz w:val="24"/>
          <w:szCs w:val="24"/>
        </w:rPr>
      </w:pPr>
    </w:p>
    <w:p w:rsidR="001F1D40" w:rsidRDefault="001F1D40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</w:p>
    <w:p w:rsidR="00BD7DCE" w:rsidRDefault="00BD7DCE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</w:p>
    <w:p w:rsidR="00BD7DCE" w:rsidRDefault="00BD7DCE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jc w:val="center"/>
        <w:rPr>
          <w:rFonts w:ascii="Mangal" w:hAnsi="Mangal" w:cs="Mangal"/>
          <w:b/>
          <w:sz w:val="24"/>
          <w:szCs w:val="24"/>
        </w:rPr>
      </w:pPr>
      <w:proofErr w:type="gramStart"/>
      <w:r w:rsidRPr="008C4DA1">
        <w:rPr>
          <w:rFonts w:ascii="Mangal" w:hAnsi="Mangal" w:cs="Mangal"/>
          <w:b/>
          <w:sz w:val="24"/>
          <w:szCs w:val="24"/>
        </w:rPr>
        <w:lastRenderedPageBreak/>
        <w:t>मा.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 औद्योगिक न्यायालय, ठाणे</w:t>
      </w:r>
    </w:p>
    <w:p w:rsidR="009C1EE1" w:rsidRPr="008C4DA1" w:rsidRDefault="009C1EE1" w:rsidP="00C44CDF">
      <w:pPr>
        <w:tabs>
          <w:tab w:val="left" w:pos="3960"/>
        </w:tabs>
        <w:spacing w:after="0" w:line="240" w:lineRule="auto"/>
        <w:ind w:left="360"/>
        <w:rPr>
          <w:rFonts w:ascii="DV-TTYogesh" w:hAnsi="DV-TTYogesh"/>
          <w:sz w:val="24"/>
          <w:szCs w:val="24"/>
        </w:rPr>
      </w:pPr>
    </w:p>
    <w:tbl>
      <w:tblPr>
        <w:tblW w:w="8100" w:type="dxa"/>
        <w:tblInd w:w="14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00"/>
        <w:gridCol w:w="4140"/>
        <w:gridCol w:w="3060"/>
      </w:tblGrid>
      <w:tr w:rsidR="009C1EE1" w:rsidRPr="008C4DA1" w:rsidTr="00AE3A90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अ.क्र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वकीलाचे नाव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  <w:r w:rsidRPr="008C4DA1">
              <w:rPr>
                <w:rFonts w:ascii="Mangal" w:hAnsi="Mangal" w:cs="Mangal"/>
                <w:b/>
                <w:sz w:val="24"/>
                <w:szCs w:val="24"/>
              </w:rPr>
              <w:t>न्यायालय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b/>
                <w:sz w:val="24"/>
                <w:szCs w:val="24"/>
              </w:rPr>
            </w:pPr>
          </w:p>
        </w:tc>
      </w:tr>
      <w:tr w:rsidR="009C1EE1" w:rsidRPr="008C4DA1" w:rsidTr="00AE3A90">
        <w:trPr>
          <w:trHeight w:val="576"/>
        </w:trPr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 xml:space="preserve">    1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श्री. अविनाश जालिसादगी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rPr>
                <w:rFonts w:ascii="DV-TTNatraj" w:hAnsi="DV-TTNatraj"/>
                <w:sz w:val="24"/>
                <w:szCs w:val="24"/>
              </w:rPr>
            </w:pP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Mangal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>मा. औद्योगिक न्यायालय, ठाणे मा. उच्च न्यायालय, मुंबई</w:t>
            </w:r>
          </w:p>
          <w:p w:rsidR="009C1EE1" w:rsidRPr="008C4DA1" w:rsidRDefault="009C1EE1" w:rsidP="00C44CDF">
            <w:pPr>
              <w:tabs>
                <w:tab w:val="left" w:pos="3960"/>
              </w:tabs>
              <w:spacing w:after="0" w:line="240" w:lineRule="auto"/>
              <w:jc w:val="center"/>
              <w:rPr>
                <w:rFonts w:ascii="DV-TTNatraj" w:hAnsi="DV-TTNatraj"/>
                <w:sz w:val="24"/>
                <w:szCs w:val="24"/>
              </w:rPr>
            </w:pPr>
          </w:p>
        </w:tc>
      </w:tr>
    </w:tbl>
    <w:p w:rsidR="009C1EE1" w:rsidRPr="008C4DA1" w:rsidRDefault="009C1EE1" w:rsidP="009C1EE1">
      <w:pPr>
        <w:tabs>
          <w:tab w:val="left" w:pos="3960"/>
        </w:tabs>
        <w:ind w:left="360"/>
        <w:jc w:val="center"/>
        <w:rPr>
          <w:rFonts w:ascii="DV-TTYogesh" w:hAnsi="DV-TTYogesh"/>
          <w:b/>
          <w:sz w:val="24"/>
          <w:szCs w:val="24"/>
        </w:rPr>
      </w:pPr>
    </w:p>
    <w:p w:rsidR="005746E3" w:rsidRPr="00A84EA0" w:rsidRDefault="005746E3" w:rsidP="005746E3">
      <w:pPr>
        <w:spacing w:after="0" w:line="360" w:lineRule="auto"/>
        <w:jc w:val="both"/>
        <w:rPr>
          <w:rFonts w:ascii="Mangal" w:hAnsi="Mangal" w:cs="Mangal"/>
          <w:b/>
          <w:sz w:val="28"/>
          <w:szCs w:val="28"/>
        </w:rPr>
      </w:pPr>
      <w:r w:rsidRPr="008C4DA1">
        <w:rPr>
          <w:rFonts w:ascii="Mangal" w:hAnsi="Mangal" w:cs="Mangal"/>
          <w:b/>
          <w:sz w:val="24"/>
          <w:szCs w:val="24"/>
        </w:rPr>
        <w:t xml:space="preserve">  </w:t>
      </w:r>
      <w:r w:rsidRPr="00A84EA0">
        <w:rPr>
          <w:rFonts w:ascii="Mangal" w:hAnsi="Mangal" w:cs="Mangal"/>
          <w:b/>
          <w:sz w:val="28"/>
          <w:szCs w:val="28"/>
        </w:rPr>
        <w:t xml:space="preserve"> मिरा भाईंदर महानगरपालिका – पॅनलवरील अभियोक्त्यांचे देयकांचे निश्चित दर </w:t>
      </w:r>
    </w:p>
    <w:p w:rsidR="005746E3" w:rsidRPr="008C4DA1" w:rsidRDefault="005746E3" w:rsidP="005746E3">
      <w:pPr>
        <w:pStyle w:val="ListParagraph"/>
        <w:numPr>
          <w:ilvl w:val="0"/>
          <w:numId w:val="8"/>
        </w:numPr>
        <w:spacing w:line="360" w:lineRule="auto"/>
        <w:rPr>
          <w:rFonts w:ascii="Mangal" w:eastAsia="Calibri" w:hAnsi="Mangal" w:cs="Mangal"/>
          <w:b/>
          <w:bCs/>
          <w:sz w:val="24"/>
          <w:szCs w:val="24"/>
        </w:rPr>
      </w:pPr>
      <w:r w:rsidRPr="008C4DA1">
        <w:rPr>
          <w:rFonts w:ascii="Mangal" w:eastAsia="Calibri" w:hAnsi="Mangal" w:cs="Mangal"/>
          <w:b/>
          <w:bCs/>
          <w:sz w:val="24"/>
          <w:szCs w:val="24"/>
        </w:rPr>
        <w:t xml:space="preserve">मा. न्यायालय, ठाणे </w:t>
      </w:r>
    </w:p>
    <w:tbl>
      <w:tblPr>
        <w:tblW w:w="936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00"/>
        <w:gridCol w:w="3600"/>
        <w:gridCol w:w="2250"/>
        <w:gridCol w:w="2610"/>
      </w:tblGrid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अ. क्र.</w:t>
            </w:r>
          </w:p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1.</w:t>
            </w:r>
            <w:r w:rsidR="00526F43">
              <w:rPr>
                <w:rFonts w:ascii="Mangal" w:eastAsia="Calibri" w:hAnsi="Mangal" w:cs="Mangal"/>
                <w:sz w:val="24"/>
                <w:szCs w:val="24"/>
              </w:rPr>
              <w:t xml:space="preserve"> </w:t>
            </w:r>
            <w:r w:rsidR="00526F43" w:rsidRPr="00682F62">
              <w:rPr>
                <w:rFonts w:ascii="Mangal" w:eastAsia="Calibri" w:hAnsi="Mangal" w:cs="Mangal"/>
                <w:b/>
              </w:rPr>
              <w:t>सन 2015 पूर्वीचे वकीली फी चे दर</w:t>
            </w: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मनपाविरुध्द  दाखल  दावा/अपिल/क्रिमिनल केस मध्ये लेखी कथन दाखल झाल्यानंतर 60% रक्कम 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रुपये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एकूण रक्कम रुपये 5000/-</w:t>
            </w:r>
          </w:p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hAnsi="Mangal" w:cs="Mangal"/>
                <w:sz w:val="24"/>
                <w:szCs w:val="24"/>
              </w:rPr>
              <w:t xml:space="preserve">( दि. 15/03/2002 रोजीच्या प्रशासकिय ठराव क्र. 3 अन्वये 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)  </w:t>
            </w:r>
          </w:p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दावा/अपिल/क्रिमिनल केस मध्ये अंतिम निर्णयानंतर साक्षांकित प्रत प्राप्त झाल्यानंतर 40%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रुपये 2000/-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ind w:right="2502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2.</w:t>
            </w:r>
            <w:r w:rsidR="00526F43">
              <w:rPr>
                <w:rFonts w:ascii="Mangal" w:eastAsia="Calibri" w:hAnsi="Mangal" w:cs="Mangal"/>
                <w:sz w:val="24"/>
                <w:szCs w:val="24"/>
              </w:rPr>
              <w:t xml:space="preserve"> </w:t>
            </w:r>
            <w:r w:rsidR="00526F43">
              <w:rPr>
                <w:rFonts w:ascii="Mangal" w:eastAsia="Calibri" w:hAnsi="Mangal" w:cs="Mangal"/>
              </w:rPr>
              <w:t>सुधारीत वकीली फी चे दर (सन 2015 पासून पुढे)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मनपाविरुध्द  दाखल  दावा/अपिल/क्रिमिनल केस मध्ये लेखी कथन दाखल झाल्यानंतर 50%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रुपये 4000/- 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एकूण रक्कम रुपये 8000/-</w:t>
            </w:r>
          </w:p>
          <w:p w:rsidR="005746E3" w:rsidRPr="008C4DA1" w:rsidRDefault="005746E3" w:rsidP="001F1D40">
            <w:pPr>
              <w:spacing w:after="0" w:line="36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(सदर तक्त्यातील अनुक्रमांक 2 ते 8 प्रमाणे माहे “जानेवारी 2015” पासुन सुधारित दरांस दि. 27/03/2015 रोजीच्या अहवालान्वये मा. आयुक्त यांनी मंजुरी दिलेली आहे.) </w:t>
            </w: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दावा/अपिल/क्रिमिनल केस मध्ये अंतिम निर्णयानंतर साक्षांकित प्रत प्राप्त झाल्यानंतर 50%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रुपये 4000/- 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ind w:right="2502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953"/>
        </w:trPr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3.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मनपाच्या वतीने अपिल दाखल</w:t>
            </w:r>
          </w:p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करण्याकरीता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4000/-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एकूण रक्कम रुपये 8000/-</w:t>
            </w:r>
          </w:p>
          <w:p w:rsidR="005746E3" w:rsidRPr="008C4DA1" w:rsidRDefault="005746E3" w:rsidP="001F1D40">
            <w:pPr>
              <w:spacing w:after="0" w:line="36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(माहे “जानेवारी 2015” पासुन सुधारित दरांस 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 xml:space="preserve">दि. 27/03/2015 रोजीच्या अहवालान्वये मा. आयुक्त यांनी मंजुरी दिलेली आहे.) </w:t>
            </w: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अपिलातील अंतिम निर्णयानंतर साक्षांकित प्रत प्राप्त झाल्यानंतर</w:t>
            </w:r>
          </w:p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(सदर अपिल दाखल करणेकरीता (Processing fee)/भरावी लागणारी कोर्ट फी ची रक्कम मनपाने भरणा करावी.)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रु. 4000/-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4.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</w:rPr>
              <w:t>Miscellaneous Application For Condonation of Delay Filed by the Corporation or against the Corporation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दाखल झाल्यानंतर 50% रक्कम 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 w:val="restart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एकूण रक्कम रुपये 6000/-</w:t>
            </w:r>
          </w:p>
          <w:p w:rsidR="005746E3" w:rsidRPr="008C4DA1" w:rsidRDefault="005746E3" w:rsidP="00AE3A90">
            <w:pPr>
              <w:spacing w:after="0" w:line="36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(माहे “जानेवारी 2015” पासुन सुधारित दरांस दि. 27/03/2015 रोजीच्या अहवालान्वये मा. आयुक्त यांनी मंजुरी दिलेली आहे.)</w:t>
            </w: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अंतिम निर्णयानंतर 50% रक्कम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5.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इतर </w:t>
            </w:r>
            <w:r w:rsidRPr="008C4DA1">
              <w:rPr>
                <w:rFonts w:ascii="Mangal" w:eastAsia="Calibri" w:hAnsi="Mangal" w:cs="Mangal"/>
              </w:rPr>
              <w:t>Miscellaneous Application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साठी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3000/-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3000/-</w:t>
            </w: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6.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OMA (जन्म-मृत्यु दाखल्याचे दावे) करीता अंतिम निर्णयानंतर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1000/-</w:t>
            </w:r>
          </w:p>
        </w:tc>
      </w:tr>
      <w:tr w:rsidR="005746E3" w:rsidRPr="008C4DA1" w:rsidTr="00AE3A90">
        <w:tc>
          <w:tcPr>
            <w:tcW w:w="900" w:type="dxa"/>
            <w:vMerge w:val="restart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7.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कॅव्हेट दाखल करणेकरीता (जुने दर - </w:t>
            </w:r>
            <w:r w:rsidRPr="008C4DA1">
              <w:rPr>
                <w:rFonts w:ascii="Mangal" w:hAnsi="Mangal" w:cs="Mangal"/>
                <w:sz w:val="24"/>
                <w:szCs w:val="24"/>
              </w:rPr>
              <w:t>मा. स्थायी समिती सभा, दि. 27/07/2006, ठराव क्र. 65 अनुषंगाने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t>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500/-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  <w:vMerge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कॅव्हेट दाखल करणेकरीता (सुधारीत दर - 27/03/2015 रोजीच्या अहवालान्वये मा. आयुक्त यांनी दिलेल्या मंजूरीअन्वये)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8.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जुन्या न्यायालयीन प्रकरणांमध्ये साक्षांकित प्रती काढणेकरीता (जुने दर)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500/-</w:t>
            </w:r>
          </w:p>
        </w:tc>
      </w:tr>
      <w:tr w:rsidR="005746E3" w:rsidRPr="008C4DA1" w:rsidTr="00AE3A90">
        <w:tc>
          <w:tcPr>
            <w:tcW w:w="90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3600" w:type="dxa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जुन्या न्यायालयीन प्रकरणांमध्ये साक्षांकित प्रती काढणेकरीता (सुधारीत दर - 27/03/2015 </w:t>
            </w: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रोजीच्या अहवालान्वये मा. आयुक्त यांनी दिलेल्या मंजूरीअन्वये)</w:t>
            </w:r>
          </w:p>
        </w:tc>
        <w:tc>
          <w:tcPr>
            <w:tcW w:w="225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lastRenderedPageBreak/>
              <w:t>रु.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610" w:type="dxa"/>
          </w:tcPr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700/-</w:t>
            </w:r>
          </w:p>
          <w:p w:rsidR="005746E3" w:rsidRPr="008C4DA1" w:rsidRDefault="005746E3" w:rsidP="00AE3A90">
            <w:pPr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</w:tbl>
    <w:p w:rsidR="001F1D40" w:rsidRDefault="001F1D40" w:rsidP="001F1D40">
      <w:pPr>
        <w:rPr>
          <w:rFonts w:ascii="Mangal" w:eastAsia="Calibri" w:hAnsi="Mangal" w:cs="Mangal"/>
          <w:b/>
          <w:bCs/>
          <w:sz w:val="24"/>
          <w:szCs w:val="24"/>
        </w:rPr>
      </w:pPr>
    </w:p>
    <w:p w:rsidR="001F1D40" w:rsidRPr="001F1D40" w:rsidRDefault="001F1D40" w:rsidP="001F1D40">
      <w:pPr>
        <w:rPr>
          <w:rFonts w:ascii="Mangal" w:eastAsia="Calibri" w:hAnsi="Mangal" w:cs="Mangal"/>
          <w:b/>
          <w:bCs/>
          <w:sz w:val="24"/>
          <w:szCs w:val="24"/>
        </w:rPr>
      </w:pPr>
    </w:p>
    <w:p w:rsidR="005746E3" w:rsidRPr="008C4DA1" w:rsidRDefault="005746E3" w:rsidP="005746E3">
      <w:pPr>
        <w:pStyle w:val="ListParagraph"/>
        <w:numPr>
          <w:ilvl w:val="0"/>
          <w:numId w:val="9"/>
        </w:numPr>
        <w:rPr>
          <w:rFonts w:ascii="Mangal" w:eastAsia="Calibri" w:hAnsi="Mangal" w:cs="Mangal"/>
          <w:b/>
          <w:bCs/>
          <w:sz w:val="24"/>
          <w:szCs w:val="24"/>
        </w:rPr>
      </w:pPr>
      <w:r w:rsidRPr="008C4DA1">
        <w:rPr>
          <w:rFonts w:ascii="Mangal" w:eastAsia="Calibri" w:hAnsi="Mangal" w:cs="Mangal"/>
          <w:b/>
          <w:bCs/>
          <w:sz w:val="24"/>
          <w:szCs w:val="24"/>
        </w:rPr>
        <w:t>मा. उच्च न्यायालय, मुंबई</w:t>
      </w:r>
    </w:p>
    <w:p w:rsidR="005746E3" w:rsidRPr="008C4DA1" w:rsidRDefault="005746E3" w:rsidP="005746E3">
      <w:pPr>
        <w:spacing w:after="0" w:line="240" w:lineRule="auto"/>
        <w:rPr>
          <w:rFonts w:ascii="Mangal" w:eastAsia="Calibri" w:hAnsi="Mangal" w:cs="Mangal"/>
          <w:sz w:val="24"/>
          <w:szCs w:val="24"/>
        </w:rPr>
      </w:pPr>
    </w:p>
    <w:tbl>
      <w:tblPr>
        <w:tblW w:w="9540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20"/>
        <w:gridCol w:w="4320"/>
        <w:gridCol w:w="2160"/>
        <w:gridCol w:w="2340"/>
      </w:tblGrid>
      <w:tr w:rsidR="005746E3" w:rsidRPr="008C4DA1" w:rsidTr="00AE3A90">
        <w:trPr>
          <w:trHeight w:val="2082"/>
        </w:trPr>
        <w:tc>
          <w:tcPr>
            <w:tcW w:w="720" w:type="dxa"/>
            <w:vMerge w:val="restart"/>
          </w:tcPr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अ. क्र.</w:t>
            </w:r>
          </w:p>
          <w:p w:rsidR="005746E3" w:rsidRPr="008C4DA1" w:rsidRDefault="005746E3" w:rsidP="00AE3A90">
            <w:pPr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1.</w:t>
            </w: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महानगरपालिकेविरुध्द याचिका/अपिल/जनहित याचिका मधील अंतिम निर्णयानंतर (</w:t>
            </w:r>
            <w:r w:rsidRPr="008C4DA1">
              <w:rPr>
                <w:rFonts w:ascii="Mangal" w:hAnsi="Mangal" w:cs="Mangal"/>
                <w:sz w:val="24"/>
                <w:szCs w:val="24"/>
              </w:rPr>
              <w:t>मा. स्थायी समिती सभा, दि. 27/07/2006, ठराव क्र. 65 अनुषंगाने)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रु. 10,000/-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 रक्कम     रुपये 10,000/-</w:t>
            </w: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महानगरपालिकेविरुध्द याचिका/अपिल/जनहित याचिका मध्ये शपथपत्र दाखल झाल्यानंतर 60% 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रु. 8500/-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15,000/-(प्रथम तारखेस निकाल लागल्यास रु. 10,000/-)</w:t>
            </w:r>
          </w:p>
          <w:p w:rsidR="005746E3" w:rsidRPr="008C4DA1" w:rsidRDefault="005746E3" w:rsidP="00C324C2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(सदर तक्त्यातील अनुक्रमांक 2 ते 8 प्रमाणे माहे “जानेवारी 2015” पासुन सुधारित दरांस दि. 27/03/2015 रोजीच्या अहवालान्वये मा. आयुक्त यांनी मंजुरी दिलेली आहे.)</w:t>
            </w: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महानगरपालिकेविरुध्द याचिका/अपिल/जनहित याचिका मध्ये अंतिम निर्णयानंतर 40% रक्कम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6500/-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746E3" w:rsidRPr="008C4DA1" w:rsidRDefault="005746E3" w:rsidP="00AE3A90">
            <w:pPr>
              <w:spacing w:after="0" w:line="240" w:lineRule="auto"/>
              <w:ind w:right="2502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953"/>
        </w:trPr>
        <w:tc>
          <w:tcPr>
            <w:tcW w:w="72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2.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मनपामार्फत याचिका /अपिल दाखल झाल्यानंतर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10,000/-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एकूण रक्कम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रुपये 20,000/-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अपिलातील अंतिम निर्णयानंतर साक्षांकित प्रत प्राप्त झाल्यानंतर (सदर अपिल दाखल करणेकरीता (Processing fee)/भरावी लागणारी कोर्ट फी ची रक्कम मनपाने भरणा करावी.)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10,000/-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1088"/>
        </w:trPr>
        <w:tc>
          <w:tcPr>
            <w:tcW w:w="72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3.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मनपाविरुध्द याचिका/अपिल मध्ये त्यात सिव्हिल ऍपलिकेशन दाखल झाल्यास अंतिम निर्णयानंतर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(दोनपेक्षा अधिक तारखांची सुनावणी झाल्यास)</w:t>
            </w: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एकूण रक्कम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रुपये 5,000/-</w:t>
            </w:r>
          </w:p>
        </w:tc>
      </w:tr>
      <w:tr w:rsidR="005746E3" w:rsidRPr="008C4DA1" w:rsidTr="00AE3A90">
        <w:trPr>
          <w:trHeight w:val="1160"/>
        </w:trPr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याचिका/अपिल मध्ये मनपामार्फत सिव्हिल ऍपलिकेशन दाखल झाल्यास अंतिम निर्णयानंतर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10,000/-</w:t>
            </w: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   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एकूण रक्कम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   रुपये 10,000/-</w:t>
            </w:r>
          </w:p>
        </w:tc>
      </w:tr>
      <w:tr w:rsidR="005746E3" w:rsidRPr="008C4DA1" w:rsidTr="00AE3A90">
        <w:tc>
          <w:tcPr>
            <w:tcW w:w="720" w:type="dxa"/>
            <w:vMerge w:val="restart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4.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कॅव्हेट दाखल करणेकरीता (जुने दर)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700/-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रु. 700/-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  <w:vMerge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कॅव्हेट दाखल करणेकरीता (सुधारीत दर)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रु. 1000/-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5.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लिगल नोटिस तयार करून बजावण्याकरीता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1500/-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6.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साधी/मायनर नोटिस बजावण्याकरीता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1000/-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1000/-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rPr>
          <w:trHeight w:val="548"/>
        </w:trPr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7.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अभिप्राय देणेकरीता 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एकूण रक्कम रुपये 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  <w:tr w:rsidR="005746E3" w:rsidRPr="008C4DA1" w:rsidTr="00AE3A90">
        <w:tc>
          <w:tcPr>
            <w:tcW w:w="72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8.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4320" w:type="dxa"/>
          </w:tcPr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करारनामा तयार करुन देणेकरीता (ठेक्याच्या किंमतीनुसार)</w:t>
            </w:r>
          </w:p>
          <w:p w:rsidR="005746E3" w:rsidRPr="008C4DA1" w:rsidRDefault="005746E3" w:rsidP="00AE3A90">
            <w:pPr>
              <w:spacing w:after="0" w:line="240" w:lineRule="auto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16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 xml:space="preserve">रु. 50 लाख पर्यंतच्या करारनाम्याकरीता रु. 1000/-  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  <w:tc>
          <w:tcPr>
            <w:tcW w:w="2340" w:type="dxa"/>
          </w:tcPr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8C4DA1">
              <w:rPr>
                <w:rFonts w:ascii="Mangal" w:eastAsia="Calibri" w:hAnsi="Mangal" w:cs="Mangal"/>
                <w:sz w:val="24"/>
                <w:szCs w:val="24"/>
              </w:rPr>
              <w:t>रु. 50 लाख पेक्षा जास्त रक्कमेच्या करारनाम्याकरीता रु. 5000/-</w:t>
            </w:r>
          </w:p>
          <w:p w:rsidR="005746E3" w:rsidRPr="008C4DA1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</w:p>
        </w:tc>
      </w:tr>
    </w:tbl>
    <w:p w:rsidR="005746E3" w:rsidRDefault="005746E3" w:rsidP="005746E3">
      <w:pPr>
        <w:spacing w:after="0" w:line="36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1F1D40" w:rsidRPr="008C4DA1" w:rsidRDefault="001F1D40" w:rsidP="005746E3">
      <w:pPr>
        <w:spacing w:after="0" w:line="360" w:lineRule="auto"/>
        <w:jc w:val="both"/>
        <w:rPr>
          <w:rFonts w:ascii="Mangal" w:hAnsi="Mangal" w:cs="Mangal"/>
          <w:b/>
          <w:bCs/>
          <w:sz w:val="24"/>
          <w:szCs w:val="24"/>
        </w:rPr>
      </w:pP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b/>
          <w:sz w:val="24"/>
          <w:szCs w:val="24"/>
        </w:rPr>
      </w:pPr>
      <w:r w:rsidRPr="008C4DA1">
        <w:rPr>
          <w:rFonts w:ascii="Mangal" w:hAnsi="Mangal" w:cs="Mangal"/>
          <w:b/>
          <w:sz w:val="24"/>
          <w:szCs w:val="24"/>
        </w:rPr>
        <w:t xml:space="preserve">मा. औद्योगिक न्यायालय, ठाणे </w:t>
      </w: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मा. स्थायी समिती सभा दि. 27/07/2006, ठराव क्र. 65 अनुषंगाने मा. औद्योगिक न्यायालय, ठाणे येथे दाखल होणाऱ्या प्रकरणांमध्ये खालीलप्रमाणे देयक निश्चित करण्यात आले.</w:t>
      </w: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0"/>
        <w:gridCol w:w="6143"/>
        <w:gridCol w:w="2785"/>
      </w:tblGrid>
      <w:tr w:rsidR="005746E3" w:rsidRPr="008C4DA1" w:rsidTr="00AE3A90">
        <w:tc>
          <w:tcPr>
            <w:tcW w:w="81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1</w:t>
            </w:r>
          </w:p>
        </w:tc>
        <w:tc>
          <w:tcPr>
            <w:tcW w:w="6143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For appearing in the matter.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2785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Rs. 300/- per date per matter.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</w:tr>
      <w:tr w:rsidR="005746E3" w:rsidRPr="008C4DA1" w:rsidTr="00AE3A90">
        <w:tc>
          <w:tcPr>
            <w:tcW w:w="81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2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6143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For holding Meeting in my Office.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2785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Rs. 300/- per meeting.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</w:tr>
      <w:tr w:rsidR="005746E3" w:rsidRPr="008C4DA1" w:rsidTr="00AE3A90">
        <w:tc>
          <w:tcPr>
            <w:tcW w:w="810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3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6143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For drafting reply written Statement or affidavit.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  <w:tc>
          <w:tcPr>
            <w:tcW w:w="2785" w:type="dxa"/>
          </w:tcPr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  <w:r w:rsidRPr="008C4DA1">
              <w:rPr>
                <w:rFonts w:ascii="Mangal" w:hAnsi="Mangal" w:cs="Mangal"/>
              </w:rPr>
              <w:t>Rs. 1500/- per case.</w:t>
            </w:r>
          </w:p>
          <w:p w:rsidR="005746E3" w:rsidRPr="008C4DA1" w:rsidRDefault="005746E3" w:rsidP="00AE3A90">
            <w:pPr>
              <w:spacing w:after="0" w:line="240" w:lineRule="auto"/>
              <w:jc w:val="both"/>
              <w:rPr>
                <w:rFonts w:ascii="Mangal" w:hAnsi="Mangal" w:cs="Mangal"/>
              </w:rPr>
            </w:pPr>
          </w:p>
        </w:tc>
      </w:tr>
    </w:tbl>
    <w:p w:rsidR="005746E3" w:rsidRDefault="005746E3" w:rsidP="005746E3">
      <w:pPr>
        <w:rPr>
          <w:rFonts w:ascii="Mangal" w:hAnsi="Mangal" w:cs="Mangal"/>
          <w:sz w:val="24"/>
          <w:szCs w:val="24"/>
        </w:rPr>
      </w:pPr>
    </w:p>
    <w:p w:rsidR="00BD7DCE" w:rsidRPr="008C4DA1" w:rsidRDefault="00BD7DCE" w:rsidP="005746E3">
      <w:pPr>
        <w:rPr>
          <w:rFonts w:ascii="Mangal" w:hAnsi="Mangal" w:cs="Mangal"/>
          <w:sz w:val="24"/>
          <w:szCs w:val="24"/>
        </w:rPr>
      </w:pP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b/>
          <w:sz w:val="24"/>
          <w:szCs w:val="24"/>
        </w:rPr>
      </w:pPr>
      <w:r w:rsidRPr="008C4DA1">
        <w:rPr>
          <w:rFonts w:ascii="Mangal" w:hAnsi="Mangal" w:cs="Mangal"/>
          <w:b/>
          <w:sz w:val="24"/>
          <w:szCs w:val="24"/>
        </w:rPr>
        <w:lastRenderedPageBreak/>
        <w:t xml:space="preserve">मा. सर्वोच्च न्यायालय, दिल्ली </w:t>
      </w:r>
    </w:p>
    <w:p w:rsidR="005746E3" w:rsidRPr="008C4DA1" w:rsidRDefault="005746E3" w:rsidP="005746E3">
      <w:pPr>
        <w:pStyle w:val="ListParagraph"/>
        <w:numPr>
          <w:ilvl w:val="0"/>
          <w:numId w:val="7"/>
        </w:numPr>
        <w:spacing w:after="0" w:line="360" w:lineRule="auto"/>
        <w:jc w:val="both"/>
        <w:rPr>
          <w:rFonts w:ascii="Mangal" w:hAnsi="Mangal" w:cs="Mangal"/>
          <w:sz w:val="24"/>
          <w:szCs w:val="24"/>
        </w:rPr>
      </w:pPr>
      <w:r w:rsidRPr="008C4DA1">
        <w:rPr>
          <w:rFonts w:ascii="Mangal" w:hAnsi="Mangal" w:cs="Mangal"/>
          <w:sz w:val="24"/>
          <w:szCs w:val="24"/>
        </w:rPr>
        <w:t>मा. स्थायी समिती सभा दि. 27/07/2006, ठराव क्र. 65 च्या अनुषंगाने दि. 07/02/2014 रोजीच्या इकडील विभागाच्या अहवालान्वये मा. सर्वोच्च न्यायालय, दिल्ली येथील प्रकरणांमध्ये महानगरपालिकेच्यावतीने कामकाज पाहणारे अभियोक्ते ऍड. विनय नवरे यांचे खालीप्रमाणे देयक अदा ठरविण्यात आलेले आहे.</w:t>
      </w:r>
    </w:p>
    <w:p w:rsidR="005746E3" w:rsidRPr="008C4DA1" w:rsidRDefault="005746E3" w:rsidP="005746E3">
      <w:pPr>
        <w:pStyle w:val="ListParagraph"/>
        <w:spacing w:after="0" w:line="360" w:lineRule="auto"/>
        <w:jc w:val="both"/>
        <w:rPr>
          <w:rFonts w:ascii="Mangal" w:hAnsi="Mangal" w:cs="Mangal"/>
          <w:b/>
          <w:sz w:val="24"/>
          <w:szCs w:val="24"/>
        </w:rPr>
      </w:pPr>
    </w:p>
    <w:tbl>
      <w:tblPr>
        <w:tblW w:w="0" w:type="auto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561"/>
        <w:gridCol w:w="7038"/>
        <w:gridCol w:w="1139"/>
      </w:tblGrid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Sr. No.</w:t>
            </w: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Particulars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Amount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1.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drafting and filing Special Leave Petition or any other petition (exclusive of expenses)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rPr>
          <w:trHeight w:val="467"/>
        </w:trPr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appearance for admission in SLP or any other proceedings.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35,000/-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3.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hearing of petition at finally Stage/final disposal stage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50,000/-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4.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and expenses for filing caveat.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15,000/-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rPr>
          <w:trHeight w:val="386"/>
        </w:trPr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5.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Drafting and filing counter /application for vacating (Exclusive of expenses)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  <w:tr w:rsidR="005746E3" w:rsidRPr="008C4DA1" w:rsidTr="00AE3A90">
        <w:trPr>
          <w:trHeight w:val="440"/>
        </w:trPr>
        <w:tc>
          <w:tcPr>
            <w:tcW w:w="1561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6.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  <w:tc>
          <w:tcPr>
            <w:tcW w:w="7038" w:type="dxa"/>
          </w:tcPr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Fees towards Drafting and filing rejoinder (exclusive of expenses)</w:t>
            </w:r>
          </w:p>
          <w:p w:rsidR="005746E3" w:rsidRPr="001F1D40" w:rsidRDefault="005746E3" w:rsidP="00AE3A90">
            <w:pPr>
              <w:spacing w:after="0" w:line="240" w:lineRule="auto"/>
              <w:jc w:val="both"/>
              <w:rPr>
                <w:rFonts w:ascii="Mangal" w:eastAsia="Calibri" w:hAnsi="Mangal" w:cs="Mangal"/>
              </w:rPr>
            </w:pPr>
          </w:p>
        </w:tc>
        <w:tc>
          <w:tcPr>
            <w:tcW w:w="1139" w:type="dxa"/>
          </w:tcPr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  <w:r w:rsidRPr="001F1D40">
              <w:rPr>
                <w:rFonts w:ascii="Mangal" w:eastAsia="Calibri" w:hAnsi="Mangal" w:cs="Mangal"/>
              </w:rPr>
              <w:t>20,000/-</w:t>
            </w:r>
          </w:p>
          <w:p w:rsidR="005746E3" w:rsidRPr="001F1D40" w:rsidRDefault="005746E3" w:rsidP="00AE3A90">
            <w:pPr>
              <w:spacing w:after="0" w:line="240" w:lineRule="auto"/>
              <w:jc w:val="center"/>
              <w:rPr>
                <w:rFonts w:ascii="Mangal" w:eastAsia="Calibri" w:hAnsi="Mangal" w:cs="Mangal"/>
              </w:rPr>
            </w:pPr>
          </w:p>
        </w:tc>
      </w:tr>
    </w:tbl>
    <w:p w:rsidR="005746E3" w:rsidRPr="008C4DA1" w:rsidRDefault="005746E3" w:rsidP="005746E3">
      <w:pPr>
        <w:rPr>
          <w:rFonts w:ascii="Mangal" w:hAnsi="Mangal" w:cs="Mangal"/>
          <w:sz w:val="24"/>
          <w:szCs w:val="24"/>
        </w:rPr>
      </w:pPr>
    </w:p>
    <w:p w:rsidR="005746E3" w:rsidRDefault="005746E3" w:rsidP="005746E3">
      <w:pPr>
        <w:jc w:val="both"/>
        <w:rPr>
          <w:rFonts w:ascii="Mangal" w:hAnsi="Mangal" w:cs="Mangal"/>
          <w:b/>
          <w:sz w:val="24"/>
          <w:szCs w:val="24"/>
        </w:rPr>
      </w:pPr>
      <w:r w:rsidRPr="008C4DA1">
        <w:rPr>
          <w:rFonts w:ascii="Mangal" w:hAnsi="Mangal" w:cs="Mangal"/>
          <w:b/>
          <w:sz w:val="24"/>
          <w:szCs w:val="24"/>
        </w:rPr>
        <w:t>टि</w:t>
      </w:r>
      <w:proofErr w:type="gramStart"/>
      <w:r w:rsidRPr="008C4DA1">
        <w:rPr>
          <w:rFonts w:ascii="Mangal" w:hAnsi="Mangal" w:cs="Mangal"/>
          <w:b/>
          <w:sz w:val="24"/>
          <w:szCs w:val="24"/>
        </w:rPr>
        <w:t>प :</w:t>
      </w:r>
      <w:proofErr w:type="gramEnd"/>
      <w:r w:rsidRPr="008C4DA1">
        <w:rPr>
          <w:rFonts w:ascii="Mangal" w:hAnsi="Mangal" w:cs="Mangal"/>
          <w:b/>
          <w:sz w:val="24"/>
          <w:szCs w:val="24"/>
        </w:rPr>
        <w:t xml:space="preserve">- वरील नमुद न्यायालयांव्यतिरिक्त इतर न्यायालये, ट्रिब्युनल, आयोग व इतर यांच्याकडे दाखल होणाऱ्या न्यायप्रविष्ठ प्रकरणांची संख्या अल्पस्वरुपात असल्याने महाराष्ट्र महानगरपालिका अधिनियम 1949 चे कलम 481 (1)(ज) नुसार आयुक्तांस प्राप्त अधिकारान्वये वकिली फी चे दर </w:t>
      </w:r>
      <w:r w:rsidRPr="008C4DA1">
        <w:rPr>
          <w:rFonts w:ascii="Mangal" w:hAnsi="Mangal" w:cs="Mangal" w:hint="cs"/>
          <w:sz w:val="24"/>
          <w:szCs w:val="24"/>
          <w:cs/>
          <w:lang w:bidi="hi-IN"/>
        </w:rPr>
        <w:t>प्रकरण निहाय</w:t>
      </w:r>
      <w:r w:rsidRPr="008C4DA1">
        <w:rPr>
          <w:rFonts w:ascii="Mangal" w:hAnsi="Mangal" w:cs="Mangal" w:hint="cs"/>
          <w:b/>
          <w:sz w:val="24"/>
          <w:szCs w:val="24"/>
          <w:cs/>
          <w:lang w:bidi="hi-IN"/>
        </w:rPr>
        <w:t xml:space="preserve"> </w:t>
      </w:r>
      <w:r w:rsidRPr="008C4DA1">
        <w:rPr>
          <w:rFonts w:ascii="Mangal" w:hAnsi="Mangal" w:cs="Mangal"/>
          <w:b/>
          <w:sz w:val="24"/>
          <w:szCs w:val="24"/>
        </w:rPr>
        <w:t xml:space="preserve">निश्चित करण्यात येतात. </w:t>
      </w:r>
    </w:p>
    <w:p w:rsidR="001F1D40" w:rsidRDefault="001F1D40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422299" w:rsidRDefault="00422299" w:rsidP="005746E3">
      <w:pPr>
        <w:jc w:val="both"/>
        <w:rPr>
          <w:rFonts w:ascii="Mangal" w:hAnsi="Mangal" w:cs="Mangal"/>
          <w:b/>
          <w:sz w:val="24"/>
          <w:szCs w:val="24"/>
        </w:rPr>
      </w:pPr>
    </w:p>
    <w:p w:rsidR="00F23583" w:rsidRPr="00BD7DCE" w:rsidRDefault="00F23583" w:rsidP="00F23583">
      <w:pPr>
        <w:spacing w:line="360" w:lineRule="auto"/>
        <w:jc w:val="both"/>
        <w:rPr>
          <w:rFonts w:ascii="Mangal" w:hAnsi="Mangal" w:cs="Mangal"/>
          <w:b/>
          <w:sz w:val="28"/>
          <w:szCs w:val="28"/>
          <w:cs/>
          <w:lang w:bidi="hi-IN"/>
        </w:rPr>
      </w:pP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lastRenderedPageBreak/>
        <w:t>विधी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</w:t>
      </w: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t>विभागातील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</w:t>
      </w: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t>अधिकारी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</w:t>
      </w:r>
      <w:r w:rsidRPr="00BD7DCE">
        <w:rPr>
          <w:rFonts w:ascii="Mangal" w:hAnsi="Mangal" w:cs="Mangal" w:hint="cs"/>
          <w:b/>
          <w:sz w:val="28"/>
          <w:szCs w:val="28"/>
          <w:cs/>
          <w:lang w:bidi="hi-IN"/>
        </w:rPr>
        <w:t>परंपरा</w:t>
      </w:r>
      <w:r w:rsidRPr="00BD7DCE">
        <w:rPr>
          <w:rFonts w:ascii="Mangal" w:hAnsi="Mangal" w:cs="Mangal"/>
          <w:b/>
          <w:sz w:val="28"/>
          <w:szCs w:val="28"/>
          <w:cs/>
          <w:lang w:bidi="hi-IN"/>
        </w:rPr>
        <w:t xml:space="preserve"> :-</w:t>
      </w:r>
    </w:p>
    <w:p w:rsidR="00422299" w:rsidRPr="00422299" w:rsidRDefault="00422299" w:rsidP="00F23583">
      <w:pPr>
        <w:spacing w:line="360" w:lineRule="auto"/>
        <w:jc w:val="both"/>
        <w:rPr>
          <w:rFonts w:ascii="Mangal" w:hAnsi="Mangal" w:cs="Mangal"/>
          <w:b/>
          <w:sz w:val="28"/>
          <w:szCs w:val="28"/>
        </w:rPr>
      </w:pPr>
    </w:p>
    <w:tbl>
      <w:tblPr>
        <w:tblW w:w="0" w:type="auto"/>
        <w:tblInd w:w="1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F23583" w:rsidRPr="008C4DA1" w:rsidTr="00AE3A90">
        <w:tc>
          <w:tcPr>
            <w:tcW w:w="4860" w:type="dxa"/>
          </w:tcPr>
          <w:p w:rsidR="002670F1" w:rsidRPr="002670F1" w:rsidRDefault="002670F1" w:rsidP="002670F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</w:pPr>
            <w:r w:rsidRPr="002670F1">
              <w:rPr>
                <w:rFonts w:ascii="Mangal" w:eastAsia="Times New Roman" w:hAnsi="Mangal" w:cs="Mangal"/>
                <w:color w:val="000000"/>
                <w:sz w:val="28"/>
                <w:szCs w:val="30"/>
              </w:rPr>
              <w:t>मा</w:t>
            </w:r>
            <w:r w:rsidRPr="002670F1"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30"/>
              </w:rPr>
              <w:t xml:space="preserve"> </w:t>
            </w:r>
            <w:r w:rsidRPr="002670F1">
              <w:rPr>
                <w:rFonts w:ascii="Mangal" w:eastAsia="Times New Roman" w:hAnsi="Mangal" w:cs="Mangal"/>
                <w:color w:val="000000"/>
                <w:sz w:val="28"/>
                <w:szCs w:val="30"/>
              </w:rPr>
              <w:t>आयुक्त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  ↓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मा</w:t>
            </w: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उपायुक्त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  ↓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Mangal" w:eastAsia="Times New Roman" w:hAnsi="Mangal" w:cs="Mangal"/>
                <w:sz w:val="28"/>
                <w:szCs w:val="30"/>
              </w:rPr>
            </w:pP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विधी</w:t>
            </w: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 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अधिकारी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>   ↓</w:t>
            </w:r>
          </w:p>
          <w:p w:rsidR="002670F1" w:rsidRPr="002670F1" w:rsidRDefault="002670F1" w:rsidP="002670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30"/>
              </w:rPr>
            </w:pPr>
            <w:r w:rsidRPr="002670F1">
              <w:rPr>
                <w:rFonts w:ascii="Times New Roman" w:eastAsia="Times New Roman" w:hAnsi="Times New Roman" w:cs="Times New Roman"/>
                <w:sz w:val="28"/>
                <w:szCs w:val="30"/>
              </w:rPr>
              <w:t xml:space="preserve">  </w:t>
            </w:r>
            <w:r w:rsidRPr="002670F1">
              <w:rPr>
                <w:rFonts w:ascii="Mangal" w:eastAsia="Times New Roman" w:hAnsi="Mangal" w:cs="Mangal"/>
                <w:sz w:val="28"/>
                <w:szCs w:val="30"/>
              </w:rPr>
              <w:t>लिपिक</w:t>
            </w:r>
            <w:r w:rsidR="009E20E5">
              <w:rPr>
                <w:rFonts w:ascii="Mangal" w:eastAsia="Times New Roman" w:hAnsi="Mangal" w:cs="Mangal"/>
                <w:sz w:val="28"/>
                <w:szCs w:val="30"/>
              </w:rPr>
              <w:t>/ संगणक चालक</w:t>
            </w:r>
          </w:p>
          <w:p w:rsidR="00F23583" w:rsidRPr="001F1D40" w:rsidRDefault="00F23583" w:rsidP="001F1D40">
            <w:pPr>
              <w:spacing w:line="360" w:lineRule="auto"/>
              <w:ind w:left="360"/>
              <w:jc w:val="center"/>
              <w:rPr>
                <w:rFonts w:ascii="Mangal" w:hAnsi="Mangal" w:cs="Mangal"/>
                <w:b/>
                <w:sz w:val="24"/>
                <w:szCs w:val="24"/>
              </w:rPr>
            </w:pPr>
          </w:p>
        </w:tc>
      </w:tr>
    </w:tbl>
    <w:p w:rsidR="00F23583" w:rsidRDefault="00F23583" w:rsidP="00F23583"/>
    <w:p w:rsidR="00422299" w:rsidRDefault="00422299" w:rsidP="00F23583"/>
    <w:p w:rsidR="0023622C" w:rsidRPr="00422299" w:rsidRDefault="0023622C" w:rsidP="0023622C">
      <w:pPr>
        <w:spacing w:after="0" w:line="240" w:lineRule="auto"/>
        <w:rPr>
          <w:rFonts w:ascii="Mangal" w:eastAsia="Calibri" w:hAnsi="Mangal" w:cs="Mangal"/>
          <w:b/>
          <w:sz w:val="28"/>
          <w:szCs w:val="28"/>
        </w:rPr>
      </w:pPr>
      <w:r w:rsidRPr="00422299">
        <w:rPr>
          <w:rFonts w:ascii="Mangal" w:eastAsia="Calibri" w:hAnsi="Mangal" w:cs="Mangal"/>
          <w:b/>
          <w:sz w:val="28"/>
          <w:szCs w:val="28"/>
        </w:rPr>
        <w:t xml:space="preserve"> अधिकारी / कर्मचारी पदनिहाय संख्य</w:t>
      </w:r>
      <w:proofErr w:type="gramStart"/>
      <w:r w:rsidRPr="00422299">
        <w:rPr>
          <w:rFonts w:ascii="Mangal" w:eastAsia="Calibri" w:hAnsi="Mangal" w:cs="Mangal"/>
          <w:b/>
          <w:sz w:val="28"/>
          <w:szCs w:val="28"/>
        </w:rPr>
        <w:t>ा :</w:t>
      </w:r>
      <w:proofErr w:type="gramEnd"/>
      <w:r w:rsidRPr="00422299">
        <w:rPr>
          <w:rFonts w:ascii="Mangal" w:eastAsia="Calibri" w:hAnsi="Mangal" w:cs="Mangal"/>
          <w:b/>
          <w:sz w:val="28"/>
          <w:szCs w:val="28"/>
        </w:rPr>
        <w:t>-</w:t>
      </w:r>
    </w:p>
    <w:p w:rsidR="0023622C" w:rsidRPr="00483A75" w:rsidRDefault="0023622C" w:rsidP="0023622C">
      <w:pPr>
        <w:spacing w:after="0" w:line="240" w:lineRule="auto"/>
        <w:jc w:val="center"/>
        <w:rPr>
          <w:rFonts w:ascii="Mangal" w:eastAsia="Calibri" w:hAnsi="Mangal" w:cs="Mangal"/>
          <w:b/>
          <w:sz w:val="24"/>
          <w:szCs w:val="24"/>
        </w:rPr>
      </w:pPr>
    </w:p>
    <w:p w:rsidR="0023622C" w:rsidRPr="00483A75" w:rsidRDefault="0023622C" w:rsidP="0023622C">
      <w:pPr>
        <w:spacing w:after="0" w:line="240" w:lineRule="auto"/>
        <w:rPr>
          <w:rFonts w:ascii="DV-TTYogesh" w:eastAsia="Calibri" w:hAnsi="DV-TTYogesh" w:cs="Times New Roman"/>
          <w:b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72"/>
        <w:gridCol w:w="4055"/>
        <w:gridCol w:w="2346"/>
      </w:tblGrid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t>अ. क्र.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t>कर्मचा</w:t>
            </w: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softHyphen/>
              <w:t>यांची पदनिहाय</w:t>
            </w:r>
          </w:p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b/>
                <w:sz w:val="24"/>
                <w:szCs w:val="24"/>
              </w:rPr>
            </w:pP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b/>
                <w:sz w:val="24"/>
                <w:szCs w:val="24"/>
              </w:rPr>
              <w:t>संख्या</w:t>
            </w:r>
          </w:p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b/>
                <w:sz w:val="24"/>
                <w:szCs w:val="24"/>
              </w:rPr>
            </w:pPr>
          </w:p>
        </w:tc>
      </w:tr>
      <w:tr w:rsidR="0023622C" w:rsidRPr="00483A75" w:rsidTr="00AE3A90">
        <w:trPr>
          <w:trHeight w:val="413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1.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विधी अधिकारी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1</w:t>
            </w:r>
          </w:p>
        </w:tc>
      </w:tr>
      <w:tr w:rsidR="0023622C" w:rsidRPr="00483A75" w:rsidTr="00AE3A90">
        <w:trPr>
          <w:trHeight w:val="66"/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2.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लिपिक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9E20E5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>
              <w:rPr>
                <w:rFonts w:ascii="Mangal" w:eastAsia="Calibri" w:hAnsi="Mangal" w:cs="Mangal"/>
                <w:sz w:val="24"/>
                <w:szCs w:val="24"/>
              </w:rPr>
              <w:t>2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3.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संगणक चालक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2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4.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शिपाई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BD7DCE" w:rsidP="009E20E5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>
              <w:rPr>
                <w:rFonts w:ascii="Mangal" w:eastAsia="Calibri" w:hAnsi="Mangal" w:cs="Mangal"/>
                <w:sz w:val="24"/>
                <w:szCs w:val="24"/>
              </w:rPr>
              <w:t>2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5.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मजुर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1</w:t>
            </w:r>
          </w:p>
        </w:tc>
      </w:tr>
      <w:tr w:rsidR="0023622C" w:rsidRPr="00483A75" w:rsidTr="00AE3A90">
        <w:trPr>
          <w:jc w:val="center"/>
        </w:trPr>
        <w:tc>
          <w:tcPr>
            <w:tcW w:w="2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 xml:space="preserve">   6.</w:t>
            </w:r>
          </w:p>
        </w:tc>
        <w:tc>
          <w:tcPr>
            <w:tcW w:w="4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सफाई कामगार</w:t>
            </w:r>
          </w:p>
        </w:tc>
        <w:tc>
          <w:tcPr>
            <w:tcW w:w="2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22C" w:rsidRPr="00483A75" w:rsidRDefault="0023622C" w:rsidP="00C324C2">
            <w:pPr>
              <w:spacing w:after="0"/>
              <w:jc w:val="center"/>
              <w:rPr>
                <w:rFonts w:ascii="Mangal" w:eastAsia="Calibri" w:hAnsi="Mangal" w:cs="Mangal"/>
                <w:sz w:val="24"/>
                <w:szCs w:val="24"/>
              </w:rPr>
            </w:pPr>
            <w:r w:rsidRPr="00483A75">
              <w:rPr>
                <w:rFonts w:ascii="Mangal" w:eastAsia="Calibri" w:hAnsi="Mangal" w:cs="Mangal"/>
                <w:sz w:val="24"/>
                <w:szCs w:val="24"/>
              </w:rPr>
              <w:t>1</w:t>
            </w:r>
          </w:p>
        </w:tc>
      </w:tr>
    </w:tbl>
    <w:p w:rsidR="006A0F9B" w:rsidRPr="00422299" w:rsidRDefault="0023622C" w:rsidP="006A0F9B">
      <w:pPr>
        <w:pStyle w:val="NormalWeb"/>
        <w:rPr>
          <w:rFonts w:ascii="Mangal" w:hAnsi="Mangal" w:cs="Mangal"/>
          <w:b/>
          <w:bCs/>
          <w:color w:val="000000"/>
          <w:sz w:val="28"/>
          <w:szCs w:val="28"/>
        </w:rPr>
      </w:pPr>
      <w:r w:rsidRPr="00483A75">
        <w:rPr>
          <w:rFonts w:ascii="DV-TTYogesh" w:eastAsia="Calibri" w:hAnsi="DV-TTYogesh"/>
          <w:b/>
        </w:rPr>
        <w:br w:type="page"/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lastRenderedPageBreak/>
        <w:t>अधिकारी</w:t>
      </w:r>
      <w:r w:rsidR="006A0F9B" w:rsidRPr="00422299">
        <w:rPr>
          <w:b/>
          <w:bCs/>
          <w:color w:val="000000"/>
          <w:sz w:val="28"/>
          <w:szCs w:val="28"/>
        </w:rPr>
        <w:t>/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कर्मचारी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यांची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जबाबदारी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व</w:t>
      </w:r>
      <w:r w:rsidR="006A0F9B" w:rsidRPr="00422299">
        <w:rPr>
          <w:b/>
          <w:bCs/>
          <w:color w:val="000000"/>
          <w:sz w:val="28"/>
          <w:szCs w:val="28"/>
        </w:rPr>
        <w:t xml:space="preserve"> </w:t>
      </w:r>
      <w:r w:rsidR="006A0F9B" w:rsidRPr="00422299">
        <w:rPr>
          <w:rFonts w:ascii="Mangal" w:hAnsi="Mangal" w:cs="Mangal"/>
          <w:b/>
          <w:bCs/>
          <w:color w:val="000000"/>
          <w:sz w:val="28"/>
          <w:szCs w:val="28"/>
        </w:rPr>
        <w:t>कर्तव्ये</w:t>
      </w:r>
    </w:p>
    <w:tbl>
      <w:tblPr>
        <w:tblStyle w:val="TableGrid"/>
        <w:tblW w:w="9648" w:type="dxa"/>
        <w:tblLook w:val="04A0"/>
      </w:tblPr>
      <w:tblGrid>
        <w:gridCol w:w="738"/>
        <w:gridCol w:w="1350"/>
        <w:gridCol w:w="1890"/>
        <w:gridCol w:w="5670"/>
      </w:tblGrid>
      <w:tr w:rsidR="006A0F9B" w:rsidRPr="005313AF" w:rsidTr="00483A75">
        <w:tc>
          <w:tcPr>
            <w:tcW w:w="738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अनु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क्र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>.</w:t>
            </w:r>
          </w:p>
        </w:tc>
        <w:tc>
          <w:tcPr>
            <w:tcW w:w="1350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पदनाम</w:t>
            </w:r>
          </w:p>
        </w:tc>
        <w:tc>
          <w:tcPr>
            <w:tcW w:w="1890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कायदेशीर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तरतूद</w:t>
            </w:r>
          </w:p>
        </w:tc>
        <w:tc>
          <w:tcPr>
            <w:tcW w:w="5670" w:type="dxa"/>
            <w:vAlign w:val="center"/>
          </w:tcPr>
          <w:p w:rsidR="006A0F9B" w:rsidRPr="006A0F9B" w:rsidRDefault="006A0F9B" w:rsidP="00AE3A90">
            <w:pPr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 w:rsidRPr="006A0F9B">
              <w:rPr>
                <w:rFonts w:ascii="Mangal" w:eastAsia="Times New Roman" w:hAnsi="Mangal" w:cs="Mangal"/>
                <w:b/>
                <w:bCs/>
              </w:rPr>
              <w:t>जबाबदारी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  <w:b/>
                <w:bCs/>
              </w:rPr>
              <w:t xml:space="preserve"> </w:t>
            </w:r>
            <w:r w:rsidRPr="006A0F9B">
              <w:rPr>
                <w:rFonts w:ascii="Mangal" w:eastAsia="Times New Roman" w:hAnsi="Mangal" w:cs="Mangal"/>
                <w:b/>
                <w:bCs/>
              </w:rPr>
              <w:t>कर्तव्ये</w:t>
            </w:r>
          </w:p>
        </w:tc>
      </w:tr>
      <w:tr w:rsidR="006A0F9B" w:rsidRPr="005313AF" w:rsidTr="00483A75">
        <w:tc>
          <w:tcPr>
            <w:tcW w:w="738" w:type="dxa"/>
            <w:vAlign w:val="center"/>
          </w:tcPr>
          <w:p w:rsidR="006A0F9B" w:rsidRPr="006A0F9B" w:rsidRDefault="006A0F9B" w:rsidP="006A0F9B">
            <w:pPr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Times New Roman" w:eastAsia="Times New Roman" w:hAnsi="Times New Roman" w:cs="Times New Roman"/>
              </w:rPr>
              <w:t>1)</w:t>
            </w:r>
          </w:p>
        </w:tc>
        <w:tc>
          <w:tcPr>
            <w:tcW w:w="1350" w:type="dxa"/>
            <w:vAlign w:val="center"/>
          </w:tcPr>
          <w:p w:rsidR="006A0F9B" w:rsidRPr="006A0F9B" w:rsidRDefault="006A0F9B" w:rsidP="006A0F9B">
            <w:pPr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उपायुक्त</w:t>
            </w:r>
          </w:p>
        </w:tc>
        <w:tc>
          <w:tcPr>
            <w:tcW w:w="1890" w:type="dxa"/>
            <w:vAlign w:val="center"/>
          </w:tcPr>
          <w:p w:rsidR="006A0F9B" w:rsidRPr="006A0F9B" w:rsidRDefault="006A0F9B" w:rsidP="006A0F9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</w:rPr>
            </w:pPr>
            <w:r w:rsidRPr="006A0F9B">
              <w:rPr>
                <w:rFonts w:ascii="Mangal" w:eastAsia="Times New Roman" w:hAnsi="Mangal" w:cs="Mangal"/>
                <w:color w:val="000000"/>
              </w:rPr>
              <w:t>महाराष्ट्र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कलम</w:t>
            </w:r>
            <w:r w:rsidRPr="006A0F9B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6A0F9B">
              <w:rPr>
                <w:rFonts w:ascii="Mangal" w:eastAsia="Times New Roman" w:hAnsi="Mangal" w:cs="Mangal"/>
                <w:color w:val="000000"/>
              </w:rPr>
              <w:t>४९</w:t>
            </w:r>
          </w:p>
        </w:tc>
        <w:tc>
          <w:tcPr>
            <w:tcW w:w="5670" w:type="dxa"/>
          </w:tcPr>
          <w:p w:rsidR="006A0F9B" w:rsidRPr="00483A75" w:rsidRDefault="006A0F9B" w:rsidP="006A0F9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कामकाजावर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संनियंत्रण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6A0F9B" w:rsidRPr="006A0F9B" w:rsidRDefault="006A0F9B" w:rsidP="006A0F9B">
            <w:pPr>
              <w:numPr>
                <w:ilvl w:val="0"/>
                <w:numId w:val="15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अपिलीय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6A0F9B" w:rsidRPr="00483A75" w:rsidRDefault="006A0F9B" w:rsidP="006A0F9B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</w:tr>
      <w:tr w:rsidR="005313AF" w:rsidRPr="005313AF" w:rsidTr="00483A75">
        <w:tc>
          <w:tcPr>
            <w:tcW w:w="738" w:type="dxa"/>
            <w:vAlign w:val="center"/>
          </w:tcPr>
          <w:p w:rsidR="005313AF" w:rsidRPr="00483A75" w:rsidRDefault="005313AF" w:rsidP="006A0F9B">
            <w:pPr>
              <w:jc w:val="both"/>
            </w:pPr>
            <w:r w:rsidRPr="00483A75">
              <w:t>2)</w:t>
            </w:r>
          </w:p>
        </w:tc>
        <w:tc>
          <w:tcPr>
            <w:tcW w:w="1350" w:type="dxa"/>
            <w:vAlign w:val="center"/>
          </w:tcPr>
          <w:p w:rsidR="005313AF" w:rsidRPr="00483A75" w:rsidRDefault="005313AF" w:rsidP="00AE3A90">
            <w:pPr>
              <w:jc w:val="both"/>
            </w:pPr>
            <w:r w:rsidRPr="00483A75">
              <w:rPr>
                <w:rFonts w:ascii="Mangal" w:hAnsi="Mangal" w:cs="Mangal"/>
              </w:rPr>
              <w:t>विधी</w:t>
            </w:r>
            <w:r w:rsidRPr="00483A75">
              <w:rPr>
                <w:rFonts w:ascii="Times New Roman" w:hAnsi="Times New Roman" w:cs="Times New Roman"/>
              </w:rPr>
              <w:t xml:space="preserve"> </w:t>
            </w:r>
            <w:r w:rsidRPr="00483A75">
              <w:rPr>
                <w:rFonts w:ascii="Mangal" w:hAnsi="Mangal" w:cs="Mangal"/>
              </w:rPr>
              <w:t>अधिकारी</w:t>
            </w:r>
          </w:p>
        </w:tc>
        <w:tc>
          <w:tcPr>
            <w:tcW w:w="1890" w:type="dxa"/>
          </w:tcPr>
          <w:p w:rsidR="005313AF" w:rsidRPr="00483A75" w:rsidRDefault="005313AF" w:rsidP="006A0F9B">
            <w:pPr>
              <w:pStyle w:val="NormalWeb"/>
              <w:rPr>
                <w:color w:val="000000"/>
                <w:sz w:val="22"/>
                <w:szCs w:val="22"/>
              </w:rPr>
            </w:pPr>
          </w:p>
        </w:tc>
        <w:tc>
          <w:tcPr>
            <w:tcW w:w="5670" w:type="dxa"/>
            <w:vAlign w:val="center"/>
          </w:tcPr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t>आयुक्त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कर्मचारी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यांच्याविरुदध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वादाचा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बचाव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दैनंदिन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कामकाजावर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पर्यवेक्षण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ठेवणे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महानगरपालिकेविरुदध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दाव्यांचे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समन्स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न्यायालयातून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प्राप्त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झाल्यास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देउन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दाव्यातील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मुद्देनिहाय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मागविणे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प्राप्त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झालेली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यांना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दिलेले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लेखी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कथन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शपथपत्र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तपासुन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उपलब्ध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दिलेल्या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अनुषंगाने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सुचविलेले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बदलानुसार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आवश्यक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दुरुस्ती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फेरबदल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सबंधीत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अंतीम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स्वाक्षरीस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दाव्यासबंधी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यांचेशी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समन्वय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साधून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लेखी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कथन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पाठपुरावा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घेणे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न्यायालयाने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पारीत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केलेले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कारवाईस्तव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महानगरपालिकेच्या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विविध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मागणी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केल्यास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अभिप्राय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विविध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विशेष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आयुक्तांच्या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मंजूरीने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आदेशाचा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मसुदा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विविध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विभागातील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विकासकामांबाबतचे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करारनामे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महत्वाच्या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न्यायालयांत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उपस्थित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राहणे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अभियोक्ते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सिनियर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कौन्सिल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Briefing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पी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सी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पी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एन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डी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टी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कायद्यांतर्गत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स्थापन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आलेल्या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समितीचे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सल्लागार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सदस्य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कामकाज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पाहणे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बैठकीस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उपस्थित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राहणे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भ्रष्टाचार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तक्रार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निर्मुलन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अंतर्गत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सदस्य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कार्य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निलंबन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आढावा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समितीचे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सदस्य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पाहणे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उपविधीचे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मसुदे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तयार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त्यासंदर्भात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संबधीत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त्याचप्रमाणे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शासनास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पत्रव्यवहार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किंवा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/ </w:t>
            </w:r>
            <w:r w:rsidRPr="006A0F9B">
              <w:rPr>
                <w:rFonts w:ascii="Mangal" w:eastAsia="Times New Roman" w:hAnsi="Mangal" w:cs="Mangal"/>
              </w:rPr>
              <w:lastRenderedPageBreak/>
              <w:t>पदाधिकारी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कर्मचारी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यांच्याविरुध्द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होणाऱ्या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न्यायप्रविष्ठ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बचाव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करण्यासाठी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महाराष्ट्र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कलम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481 (1) (</w:t>
            </w:r>
            <w:r w:rsidRPr="006A0F9B">
              <w:rPr>
                <w:rFonts w:ascii="Mangal" w:eastAsia="Times New Roman" w:hAnsi="Mangal" w:cs="Mangal"/>
              </w:rPr>
              <w:t>ग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) </w:t>
            </w:r>
            <w:r w:rsidRPr="006A0F9B">
              <w:rPr>
                <w:rFonts w:ascii="Mangal" w:eastAsia="Times New Roman" w:hAnsi="Mangal" w:cs="Mangal"/>
              </w:rPr>
              <w:t>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अभियोक्त्यांची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मनपा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पॅनेलवर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नियुक्ती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करण्याबाबतचा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कलम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481 (1) (</w:t>
            </w:r>
            <w:r w:rsidRPr="006A0F9B">
              <w:rPr>
                <w:rFonts w:ascii="Mangal" w:eastAsia="Times New Roman" w:hAnsi="Mangal" w:cs="Mangal"/>
              </w:rPr>
              <w:t>ज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) </w:t>
            </w:r>
            <w:r w:rsidRPr="006A0F9B">
              <w:rPr>
                <w:rFonts w:ascii="Mangal" w:eastAsia="Times New Roman" w:hAnsi="Mangal" w:cs="Mangal"/>
              </w:rPr>
              <w:t>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अभियोक्त्यांचे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देयक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निश्चित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करणेबाबतचा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प्रस्ताव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उपायुक्तांच्या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मान्यतेने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आयुक्तांस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सादर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त्यानुसार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त्यांचे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देयक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अदा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विभागाकरीता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विकसित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करण्यात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आलेली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संगणकिय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आज्ञाप्रणालीमध्ये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महानगरपालिकेच्या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महानगरपालिकेमार्फत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दाव्यांची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अद्यावत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महानगरपालिकेविरुध्द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पारित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आदेशांविरुध्द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अपील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नोटिस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आदेशाचे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नमुने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उपायुक्त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मंजूरीअन्वये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अंतिम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प्रकरण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न्यायप्रविष्ठ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झाल्यास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महानगरपालिकेच्या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वतीने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जैसे</w:t>
            </w:r>
            <w:r w:rsidRPr="006A0F9B">
              <w:rPr>
                <w:rFonts w:ascii="Times New Roman" w:eastAsia="Times New Roman" w:hAnsi="Times New Roman" w:cs="Times New Roman"/>
              </w:rPr>
              <w:t>-</w:t>
            </w:r>
            <w:r w:rsidRPr="006A0F9B">
              <w:rPr>
                <w:rFonts w:ascii="Mangal" w:eastAsia="Times New Roman" w:hAnsi="Mangal" w:cs="Mangal"/>
              </w:rPr>
              <w:t>थे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vacate </w:t>
            </w:r>
            <w:r w:rsidRPr="006A0F9B">
              <w:rPr>
                <w:rFonts w:ascii="Mangal" w:eastAsia="Times New Roman" w:hAnsi="Mangal" w:cs="Mangal"/>
              </w:rPr>
              <w:t>करणेकरीता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पाठपुरावा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A0F9B">
              <w:rPr>
                <w:rFonts w:ascii="Mangal" w:eastAsia="Times New Roman" w:hAnsi="Mangal" w:cs="Mangal"/>
              </w:rPr>
              <w:t>तसेच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जैसे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थे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vacate </w:t>
            </w:r>
            <w:r w:rsidRPr="006A0F9B">
              <w:rPr>
                <w:rFonts w:ascii="Mangal" w:eastAsia="Times New Roman" w:hAnsi="Mangal" w:cs="Mangal"/>
              </w:rPr>
              <w:t>झाल्यास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त्याची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प्रमुख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, </w:t>
            </w:r>
            <w:r w:rsidRPr="006A0F9B">
              <w:rPr>
                <w:rFonts w:ascii="Mangal" w:eastAsia="Times New Roman" w:hAnsi="Mangal" w:cs="Mangal"/>
              </w:rPr>
              <w:t>अतिक्रमण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</w:t>
            </w:r>
            <w:r w:rsidRPr="006A0F9B">
              <w:rPr>
                <w:rFonts w:ascii="Times New Roman" w:eastAsia="Times New Roman" w:hAnsi="Times New Roman" w:cs="Times New Roman"/>
              </w:rPr>
              <w:t>/</w:t>
            </w:r>
            <w:r w:rsidRPr="006A0F9B">
              <w:rPr>
                <w:rFonts w:ascii="Mangal" w:eastAsia="Times New Roman" w:hAnsi="Mangal" w:cs="Mangal"/>
              </w:rPr>
              <w:t>प्रभाग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यांस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पुढील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कारवाईस्तव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संबंधीत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नोटिस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बजावल्याबाबतची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विधी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संबंधितांनी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. </w:t>
            </w:r>
            <w:r w:rsidRPr="006A0F9B">
              <w:rPr>
                <w:rFonts w:ascii="Mangal" w:eastAsia="Times New Roman" w:hAnsi="Mangal" w:cs="Mangal"/>
              </w:rPr>
              <w:t>न्यायालयात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जाऊन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स्थगिती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आदेश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प्राप्त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घेऊ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म्हणुन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कॅव्हेट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संबंधित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विभागाने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कळविल्यास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महाराष्ट्र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महानगरपालिका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अन्वये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खाजगी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तक्रार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दाखल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नियमितपणे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न्यायालयीन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प्रकरणांचा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पाठ्पुरावा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घेणे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व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लवकरात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लवकर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प्रकरण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निकाली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काढणे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  <w:p w:rsidR="005313AF" w:rsidRPr="006A0F9B" w:rsidRDefault="005313AF" w:rsidP="00AE3A90">
            <w:pPr>
              <w:numPr>
                <w:ilvl w:val="0"/>
                <w:numId w:val="16"/>
              </w:numPr>
              <w:spacing w:before="100" w:beforeAutospacing="1" w:after="100" w:afterAutospacing="1"/>
              <w:rPr>
                <w:rFonts w:ascii="Times New Roman" w:eastAsia="Times New Roman" w:hAnsi="Times New Roman" w:cs="Times New Roman"/>
              </w:rPr>
            </w:pP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अधिनियम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२००५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अंतर्गत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माहिती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अधिकारी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म्हणून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काम</w:t>
            </w:r>
            <w:r w:rsidRPr="006A0F9B">
              <w:rPr>
                <w:rFonts w:ascii="Times New Roman" w:eastAsia="Times New Roman" w:hAnsi="Times New Roman" w:cs="Times New Roman"/>
              </w:rPr>
              <w:t xml:space="preserve"> </w:t>
            </w:r>
            <w:r w:rsidRPr="006A0F9B">
              <w:rPr>
                <w:rFonts w:ascii="Mangal" w:eastAsia="Times New Roman" w:hAnsi="Mangal" w:cs="Mangal"/>
              </w:rPr>
              <w:t>करणे</w:t>
            </w:r>
            <w:r w:rsidRPr="006A0F9B">
              <w:rPr>
                <w:rFonts w:ascii="Times New Roman" w:eastAsia="Times New Roman" w:hAnsi="Times New Roman" w:cs="Times New Roman"/>
              </w:rPr>
              <w:t>.</w:t>
            </w:r>
          </w:p>
        </w:tc>
      </w:tr>
    </w:tbl>
    <w:p w:rsidR="006A0F9B" w:rsidRPr="005313AF" w:rsidRDefault="006A0F9B" w:rsidP="006A0F9B">
      <w:pPr>
        <w:pStyle w:val="NormalWeb"/>
        <w:rPr>
          <w:color w:val="000000"/>
          <w:sz w:val="20"/>
          <w:szCs w:val="20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0"/>
        <w:gridCol w:w="1105"/>
        <w:gridCol w:w="1320"/>
        <w:gridCol w:w="81"/>
      </w:tblGrid>
      <w:tr w:rsidR="006A0F9B" w:rsidRPr="006A0F9B" w:rsidTr="006A0F9B">
        <w:trPr>
          <w:tblHeader/>
          <w:tblCellSpacing w:w="15" w:type="dxa"/>
        </w:trPr>
        <w:tc>
          <w:tcPr>
            <w:tcW w:w="645" w:type="dxa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075" w:type="dxa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0F9B" w:rsidRPr="006A0F9B" w:rsidTr="006A0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Default="006A0F9B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22299" w:rsidRPr="006A0F9B" w:rsidRDefault="00422299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A0F9B" w:rsidRPr="006A0F9B" w:rsidRDefault="006A0F9B" w:rsidP="006A0F9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645CF" w:rsidRPr="006A0F9B" w:rsidTr="006A0F9B">
        <w:trPr>
          <w:tblCellSpacing w:w="15" w:type="dxa"/>
        </w:trPr>
        <w:tc>
          <w:tcPr>
            <w:tcW w:w="0" w:type="auto"/>
            <w:vAlign w:val="center"/>
            <w:hideMark/>
          </w:tcPr>
          <w:p w:rsidR="00B645CF" w:rsidRPr="006A0F9B" w:rsidRDefault="00B645CF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45CF" w:rsidRDefault="00B645CF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45CF" w:rsidRPr="006A0F9B" w:rsidRDefault="00B645CF" w:rsidP="006A0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B645CF" w:rsidRPr="006A0F9B" w:rsidRDefault="00B645CF" w:rsidP="006A0F9B">
            <w:pPr>
              <w:numPr>
                <w:ilvl w:val="0"/>
                <w:numId w:val="16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23583" w:rsidRPr="00422299" w:rsidRDefault="00F23583" w:rsidP="009664C6">
      <w:pPr>
        <w:spacing w:after="0" w:line="240" w:lineRule="auto"/>
        <w:rPr>
          <w:rFonts w:ascii="Mangal" w:hAnsi="Mangal" w:cs="Mangal"/>
          <w:sz w:val="28"/>
          <w:szCs w:val="28"/>
          <w:lang w:bidi="hi-IN"/>
        </w:rPr>
      </w:pPr>
      <w:r w:rsidRPr="00422299">
        <w:rPr>
          <w:rFonts w:ascii="Mangal" w:hAnsi="Mangal" w:cs="Mangal"/>
          <w:sz w:val="28"/>
          <w:szCs w:val="28"/>
          <w:cs/>
          <w:lang w:bidi="hi-IN"/>
        </w:rPr>
        <w:lastRenderedPageBreak/>
        <w:t>महानगरपालिकेच्या विधी विभागातील लिपिक संवर्गाची कामे</w:t>
      </w:r>
    </w:p>
    <w:p w:rsidR="00F23583" w:rsidRDefault="00F23583" w:rsidP="00F23583">
      <w:pPr>
        <w:spacing w:after="0" w:line="240" w:lineRule="auto"/>
        <w:jc w:val="center"/>
        <w:rPr>
          <w:rFonts w:ascii="Mangal" w:hAnsi="Mangal" w:cs="Mangal"/>
          <w:b/>
          <w:sz w:val="28"/>
          <w:szCs w:val="28"/>
          <w:cs/>
        </w:rPr>
      </w:pPr>
    </w:p>
    <w:tbl>
      <w:tblPr>
        <w:tblStyle w:val="TableGrid"/>
        <w:tblW w:w="9918" w:type="dxa"/>
        <w:tblLayout w:type="fixed"/>
        <w:tblLook w:val="04A0"/>
      </w:tblPr>
      <w:tblGrid>
        <w:gridCol w:w="738"/>
        <w:gridCol w:w="1440"/>
        <w:gridCol w:w="7740"/>
      </w:tblGrid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अ. क्र.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१.</w:t>
            </w: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 xml:space="preserve">लिपिक 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- १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आवक</w:t>
            </w:r>
            <w:r w:rsidRPr="009664C6">
              <w:rPr>
                <w:rFonts w:ascii="Mangal" w:hAnsi="Mangal" w:cs="Mangal"/>
                <w:sz w:val="24"/>
                <w:szCs w:val="24"/>
              </w:rPr>
              <w:t>-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जावक पत्रांची नोंद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पोच लावणे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</w:rPr>
              <w:t xml:space="preserve">Rotation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निहाय प्राप्त न्यायालयीन प्रकरणांमध्ये पॅनेल अभियोक्त्यांना दावा वर्ग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प्राप्त न्यायालयीन प्रकरणांची माहिती संबंधित विभागास लेखी पत्रान्वये कळवुन दाव्याची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अपीलाची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याचिकेची प्रत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. 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संबंधित विभागांकडुन मुद्देनिहाय माहिती व कागदपत्रे मागवुन मनपा अभियोक्ते यांस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आवश्यकता असल्यास संबधित विभागांस स्मरणपत्रे काढणे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कॅव्हेटच्या नोंदी घेणे तसेच कॅव्हेट संचिका अद्यावत ठेवणे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विभागात प्राप्त पत्रांचा मासिक गोषवारा तयार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0"/>
              </w:numPr>
              <w:rPr>
                <w:rFonts w:ascii="Mangal" w:hAnsi="Mangal" w:cs="Mangal"/>
                <w:b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85025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2</w:t>
            </w:r>
            <w:r w:rsidR="00F23583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लिपिक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- </w:t>
            </w:r>
            <w:r w:rsidR="00F85025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>2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न्यायालयाने वेळोवेळी पारीत केलेले आदेश संबंधित विभागास कार्यवाहीस्तव लेखी कळविणे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महानगरपालिकेच्यावतीने दाखल करावयाच्या अपीलांचे प्रस्ताव सादर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महानगपालिकेच्यावतीने तयार करण्यात आलेल्या प्रारुप उपविधी व नियमन संबंधीचे पत्रव्यवहार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बाजार फी वसुली ठेक्यासंबंधी दाखल न्यायप्रविष्ठ प्रकरणांमधील पत्र व्यवहार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सादर अहवाल तयार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महानगरपालिका पॅनेलवर अभियोक्ते नियुक्ती बाबतचे तसेच त्यांच्या देयक निश्चितीबाबतचे प्रस्ताव सादर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सरकारी पत्रांना उत्तरे व अपेक्षित माहिती उपलब्ध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422299">
            <w:pPr>
              <w:pStyle w:val="ListParagraph"/>
              <w:numPr>
                <w:ilvl w:val="0"/>
                <w:numId w:val="12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85025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3</w:t>
            </w:r>
            <w:r w:rsidR="00F23583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AE3A90">
            <w:pPr>
              <w:tabs>
                <w:tab w:val="left" w:pos="1331"/>
              </w:tabs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संगणक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चालक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तथा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लिपिक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- १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न्यायालयीन प्रकरणांतील आदेश संबंधित विभागास कार्यवाहीस्तव लेखी कळविणे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महानगरपालिकेच्यावतीने अपील दाखल करणेकरीता सादर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विभागात प्राप्त दावे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अपील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याचिका यांची न्यायालय निहाय रजिस्टरमध्ये नोंद घेणे तसेच संचिका तयार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विविध विभागांमार्फत अपेक्षिण्यात आलेल्या अभिप्राय प्रकरणी विधी अधिकारी यांचेकडुन डिक्टेशन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ड्राफ्ट अभिप्राय तयार करणे व ते टाईप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माहिती अधिकारांतर्गत प्राप्त अर्जांच्या नोंदी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,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अर्जांस उत्तरे तयार करणे तसेच अर्जदार यांनी अपेक्षिलेली माहिती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नगरसेवकांच्या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आमदार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खासदार पत्रांना उत्तरे देणे तसेच अपेक्षित माहिती व कागदपत्रे उपलब्ध करुन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लोकशाही दिन अंतर्गत प्राप्त पत्रांना उत्तरे देणे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महानगरपालिका लोगो नोंदणीकृत करणेबाबत संबंधित कार्यालयात पाठपुरावा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3"/>
              </w:numPr>
              <w:tabs>
                <w:tab w:val="left" w:pos="1331"/>
              </w:tabs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F23583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85025" w:rsidP="00AE3A90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lastRenderedPageBreak/>
              <w:t>4</w:t>
            </w:r>
            <w:r w:rsidR="00F23583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F23583" w:rsidRPr="009664C6" w:rsidRDefault="00F23583" w:rsidP="00AE3A90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23583" w:rsidRPr="009664C6" w:rsidRDefault="00F23583" w:rsidP="00AE3A90">
            <w:pPr>
              <w:rPr>
                <w:rFonts w:ascii="Mangal" w:hAnsi="Mangal" w:cs="Mangal"/>
                <w:b/>
                <w:sz w:val="24"/>
                <w:szCs w:val="24"/>
                <w:lang w:bidi="hi-IN"/>
              </w:rPr>
            </w:pP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संगणक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चालक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तथा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</w:t>
            </w:r>
            <w:r w:rsidRPr="009664C6">
              <w:rPr>
                <w:rFonts w:ascii="Mangal" w:hAnsi="Mangal" w:cs="Mangal"/>
                <w:b/>
                <w:bCs/>
                <w:sz w:val="24"/>
                <w:szCs w:val="24"/>
                <w:cs/>
                <w:lang w:bidi="hi-IN"/>
              </w:rPr>
              <w:t>लिपिक</w:t>
            </w:r>
            <w:r w:rsidRPr="009664C6">
              <w:rPr>
                <w:rFonts w:ascii="Mangal" w:hAnsi="Mangal" w:cs="Mangal"/>
                <w:b/>
                <w:sz w:val="24"/>
                <w:szCs w:val="24"/>
                <w:cs/>
                <w:lang w:bidi="hi-IN"/>
              </w:rPr>
              <w:t xml:space="preserve"> - २</w:t>
            </w: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विभागाकरीता विकसित करण्यात आलेली संगणकिय आज्ञाप्रणाली अद्यावत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</w:rPr>
              <w:t xml:space="preserve">Daily board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च्या नोंदी आज्ञाप्रणालीमध्ये घेणे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मनपा अभियोक्ते यांनी उपलब्ध करुन दिलेल्या लेखी कथन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प्रतिज्ञापत्रे यांमध्ये विधी अधिकारी यांनी केलेल्या दुरुस्त्या तसेच फेरबदल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महानगरपालिकेच्यावतीने मा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न्यायालयात दाखल करावयाच्या लेखी कथन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प्रतिज्ञापत्र</w:t>
            </w:r>
            <w:r w:rsidRPr="009664C6">
              <w:rPr>
                <w:rFonts w:ascii="Mangal" w:hAnsi="Mangal" w:cs="Mangal"/>
                <w:sz w:val="24"/>
                <w:szCs w:val="24"/>
              </w:rPr>
              <w:t>/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विविध ऍप्लिकेशनच्या प्रिंट</w:t>
            </w:r>
            <w:r w:rsidRPr="009664C6">
              <w:rPr>
                <w:rFonts w:ascii="Mangal" w:hAnsi="Mangal" w:cs="Mangal"/>
                <w:sz w:val="24"/>
                <w:szCs w:val="24"/>
              </w:rPr>
              <w:t xml:space="preserve">  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काढणे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मनपा अभियोक्त्यांच्या देयकांची लिपिकाने तयार केलेली यादी टाईप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विभागामार्फत ई</w:t>
            </w:r>
            <w:r w:rsidRPr="009664C6">
              <w:rPr>
                <w:rFonts w:ascii="Mangal" w:hAnsi="Mangal" w:cs="Mangal"/>
                <w:sz w:val="24"/>
                <w:szCs w:val="24"/>
              </w:rPr>
              <w:t>-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मेल करणे तसेच दैनंदिन ई</w:t>
            </w:r>
            <w:r w:rsidRPr="009664C6">
              <w:rPr>
                <w:rFonts w:ascii="Mangal" w:hAnsi="Mangal" w:cs="Mangal"/>
                <w:sz w:val="24"/>
                <w:szCs w:val="24"/>
              </w:rPr>
              <w:t>-</w:t>
            </w: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मेल च्या प्रिंट काढणे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F23583" w:rsidRPr="009664C6" w:rsidRDefault="00F23583" w:rsidP="00F23583">
            <w:pPr>
              <w:pStyle w:val="ListParagraph"/>
              <w:numPr>
                <w:ilvl w:val="0"/>
                <w:numId w:val="14"/>
              </w:numPr>
              <w:rPr>
                <w:rFonts w:ascii="Mangal" w:hAnsi="Mangal" w:cs="Mangal"/>
                <w:sz w:val="24"/>
                <w:szCs w:val="24"/>
              </w:rPr>
            </w:pPr>
            <w:r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664C6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  <w:tr w:rsidR="009E20E5" w:rsidTr="00D72DD2">
        <w:tc>
          <w:tcPr>
            <w:tcW w:w="73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E5" w:rsidRPr="009664C6" w:rsidRDefault="00F85025" w:rsidP="007739FB">
            <w:pPr>
              <w:rPr>
                <w:rFonts w:ascii="Mangal" w:hAnsi="Mangal" w:cs="Mangal"/>
                <w:sz w:val="24"/>
                <w:szCs w:val="24"/>
                <w:lang w:bidi="hi-IN"/>
              </w:rPr>
            </w:pPr>
            <w:r>
              <w:rPr>
                <w:rFonts w:ascii="Mangal" w:hAnsi="Mangal" w:cs="Mangal"/>
                <w:sz w:val="24"/>
                <w:szCs w:val="24"/>
                <w:cs/>
                <w:lang w:bidi="hi-IN"/>
              </w:rPr>
              <w:t>5</w:t>
            </w:r>
            <w:r w:rsidR="009E20E5" w:rsidRPr="009664C6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.</w:t>
            </w:r>
          </w:p>
          <w:p w:rsidR="009E20E5" w:rsidRPr="009664C6" w:rsidRDefault="009E20E5" w:rsidP="007739FB">
            <w:pPr>
              <w:rPr>
                <w:rFonts w:ascii="Mangal" w:hAnsi="Mangal" w:cs="Mangal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E5" w:rsidRPr="009664C6" w:rsidRDefault="009E20E5" w:rsidP="007739FB">
            <w:pPr>
              <w:rPr>
                <w:rFonts w:ascii="Mangal" w:hAnsi="Mangal" w:cs="Mangal"/>
                <w:b/>
                <w:sz w:val="24"/>
                <w:szCs w:val="24"/>
              </w:rPr>
            </w:pPr>
            <w:r>
              <w:rPr>
                <w:rFonts w:ascii="Mangal" w:hAnsi="Mangal" w:cs="Mangal"/>
                <w:b/>
                <w:bCs/>
                <w:sz w:val="24"/>
                <w:szCs w:val="24"/>
                <w:lang w:bidi="hi-IN"/>
              </w:rPr>
              <w:t>शिपाई</w:t>
            </w:r>
          </w:p>
          <w:p w:rsidR="009E20E5" w:rsidRPr="009664C6" w:rsidRDefault="009E20E5" w:rsidP="007739FB">
            <w:pPr>
              <w:rPr>
                <w:rFonts w:ascii="Mangal" w:hAnsi="Mangal" w:cs="Mangal"/>
                <w:b/>
                <w:sz w:val="24"/>
                <w:szCs w:val="24"/>
              </w:rPr>
            </w:pPr>
          </w:p>
        </w:tc>
        <w:tc>
          <w:tcPr>
            <w:tcW w:w="774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 xml:space="preserve">महानगरपालिका अभियोक्ता पॅनेलवर नियुक्त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अभियोक्त्यांच्या देयकांचे प्रस्ताव तयार करणे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मंजुर देयकांची नोद नमुना नं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90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रजिस्टमध्ये तसेच दावा रजिस्टर मध्ये घेणे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जन्म</w:t>
            </w:r>
            <w:r w:rsidRPr="009E20E5">
              <w:rPr>
                <w:rFonts w:ascii="Mangal" w:hAnsi="Mangal" w:cs="Mangal"/>
                <w:sz w:val="24"/>
                <w:szCs w:val="24"/>
              </w:rPr>
              <w:t>-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मृत्यु नोंदीसंर्भात दाखल ओ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एम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ए</w:t>
            </w:r>
            <w:r w:rsidRPr="009E20E5">
              <w:rPr>
                <w:rFonts w:ascii="Mangal" w:hAnsi="Mangal" w:cs="Mangal"/>
                <w:sz w:val="24"/>
                <w:szCs w:val="24"/>
              </w:rPr>
              <w:t xml:space="preserve">. 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मधील आदेश संबंधित विभागास कळविणे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न्यायालयीन प्रकरणांतील आदेश संबंधित विभागांस कळविणे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लेखापरीक्</w:t>
            </w:r>
            <w:r w:rsidRPr="009E20E5">
              <w:rPr>
                <w:rFonts w:ascii="Mangal" w:hAnsi="Mangal" w:cs="Mangal"/>
                <w:sz w:val="24"/>
                <w:szCs w:val="24"/>
                <w:cs/>
                <w:lang w:bidi="hi-IN"/>
              </w:rPr>
              <w:t>षणाबाबतची माहिती लेखा विभागास उपलब्ध करुन देणे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  <w:p w:rsidR="009E20E5" w:rsidRPr="009E20E5" w:rsidRDefault="009E20E5" w:rsidP="009E20E5">
            <w:pPr>
              <w:pStyle w:val="ListParagraph"/>
              <w:numPr>
                <w:ilvl w:val="0"/>
                <w:numId w:val="18"/>
              </w:numPr>
              <w:rPr>
                <w:rFonts w:ascii="Mangal" w:hAnsi="Mangal" w:cs="Mangal"/>
                <w:sz w:val="24"/>
                <w:szCs w:val="24"/>
              </w:rPr>
            </w:pPr>
            <w:r w:rsidRPr="009E20E5">
              <w:rPr>
                <w:rFonts w:ascii="Mangal" w:hAnsi="Mangal" w:cs="Mangal" w:hint="cs"/>
                <w:sz w:val="24"/>
                <w:szCs w:val="24"/>
                <w:cs/>
                <w:lang w:bidi="hi-IN"/>
              </w:rPr>
              <w:t>विधी अधिकारी यांनी वेळोवेळी नेमुन दिलेली कामे करणे</w:t>
            </w:r>
            <w:r w:rsidRPr="009E20E5">
              <w:rPr>
                <w:rFonts w:ascii="Mangal" w:hAnsi="Mangal" w:cs="Mangal"/>
                <w:sz w:val="24"/>
                <w:szCs w:val="24"/>
              </w:rPr>
              <w:t>.</w:t>
            </w:r>
          </w:p>
        </w:tc>
      </w:tr>
    </w:tbl>
    <w:p w:rsidR="00F23583" w:rsidRDefault="00F23583" w:rsidP="00F23583">
      <w:pPr>
        <w:spacing w:after="0" w:line="240" w:lineRule="auto"/>
        <w:rPr>
          <w:rFonts w:ascii="Mangal" w:hAnsi="Mangal" w:cs="Mangal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F85025" w:rsidRDefault="00F85025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6C613E" w:rsidRDefault="006C613E" w:rsidP="003C5AB9">
      <w:pPr>
        <w:spacing w:before="100" w:beforeAutospacing="1" w:after="100" w:afterAutospacing="1" w:line="360" w:lineRule="auto"/>
        <w:rPr>
          <w:rFonts w:ascii="Mangal" w:eastAsia="Times New Roman" w:hAnsi="Mangal" w:cs="Mangal"/>
          <w:b/>
          <w:bCs/>
          <w:color w:val="000000"/>
          <w:sz w:val="28"/>
          <w:szCs w:val="28"/>
        </w:rPr>
      </w:pPr>
    </w:p>
    <w:p w:rsidR="00E2170C" w:rsidRPr="00422299" w:rsidRDefault="00E2170C" w:rsidP="003C5AB9">
      <w:pPr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lastRenderedPageBreak/>
        <w:t>सन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201</w:t>
      </w:r>
      <w:r w:rsidR="0080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proofErr w:type="gramStart"/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201</w:t>
      </w:r>
      <w:r w:rsidR="008050A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9 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मध</w:t>
      </w:r>
      <w:proofErr w:type="gramEnd"/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ील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उल्लेखनिय</w:t>
      </w:r>
      <w:r w:rsidRPr="0042229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422299">
        <w:rPr>
          <w:rFonts w:ascii="Mangal" w:eastAsia="Times New Roman" w:hAnsi="Mangal" w:cs="Mangal"/>
          <w:b/>
          <w:bCs/>
          <w:color w:val="000000"/>
          <w:sz w:val="28"/>
          <w:szCs w:val="28"/>
        </w:rPr>
        <w:t>कामगिरी</w:t>
      </w:r>
    </w:p>
    <w:p w:rsid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कामकाज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सुरळीत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होण्याकरिता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संगणकीय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आज्ञाप्रणाली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विकसित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असून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2000 </w:t>
      </w:r>
      <w:r w:rsidRPr="00E2170C">
        <w:rPr>
          <w:rFonts w:ascii="Mangal" w:eastAsia="Times New Roman" w:hAnsi="Mangal" w:cs="Mangal"/>
          <w:sz w:val="24"/>
          <w:szCs w:val="24"/>
        </w:rPr>
        <w:t>ते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आत्तापर्यंत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दिवाणी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ठाणे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येथे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महानगरपालिकेविरुध्द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झालेल्या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दाव्यांचा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अभिलेख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(Updated) </w:t>
      </w:r>
      <w:r w:rsidRPr="00E2170C">
        <w:rPr>
          <w:rFonts w:ascii="Mangal" w:eastAsia="Times New Roman" w:hAnsi="Mangal" w:cs="Mangal"/>
          <w:sz w:val="24"/>
          <w:szCs w:val="24"/>
        </w:rPr>
        <w:t>अद्यावत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चालू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तसेच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सदरची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आज्ञाप्रणाली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www.mbmcrti.com </w:t>
      </w:r>
      <w:r w:rsidRPr="00E2170C">
        <w:rPr>
          <w:rFonts w:ascii="Mangal" w:eastAsia="Times New Roman" w:hAnsi="Mangal" w:cs="Mangal"/>
          <w:sz w:val="24"/>
          <w:szCs w:val="24"/>
        </w:rPr>
        <w:t>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संकेतस्थळावर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प्रसिध्द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050A1" w:rsidRPr="00E2170C" w:rsidRDefault="008050A1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Mangal" w:eastAsia="Times New Roman" w:hAnsi="Mangal" w:cs="Mangal"/>
          <w:sz w:val="24"/>
          <w:szCs w:val="24"/>
        </w:rPr>
        <w:t xml:space="preserve">महापालिकेचा लोगो वेळोवेळी पाठपुरावा करून नोंदणीकृत करून घेण्यात आलेला आहे. 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तसेच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नियोजीत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विकास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योजनेतील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काही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महत्वपूर्ण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कामाबाबत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न्यायप्रविष्ठ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झालेली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प्रकरणे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बाजूने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निकाली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काढण्यात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मिरा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भाईंदर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क्षेत्रातील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अनधिकृत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बांधकामांबाबत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न्यायालयातील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दाव्यांमध्ये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बाजूने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निर्णय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लावून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बहुतांशी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अनधिकृत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बांधकामांवर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कारवाई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मनपा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विरुध्द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झालेल्या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बरेचशा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मनपा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अभियोक्त्यास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वेळेत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माहिती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पुरविल्यामुळे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लेखी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कथन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नव्हते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प्रलंबित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दाव्यात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संबधीत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विभागाकडून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माहिती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मागवून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लेखी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कथन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दाखल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मिरा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भाईंदर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उपविधी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तयार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करून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शासनाच्या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अंतिम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मंजूरीकरीता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पाठविण्यात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2170C" w:rsidRPr="00E2170C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2170C">
        <w:rPr>
          <w:rFonts w:ascii="Mangal" w:eastAsia="Times New Roman" w:hAnsi="Mangal" w:cs="Mangal"/>
          <w:sz w:val="24"/>
          <w:szCs w:val="24"/>
        </w:rPr>
        <w:t>मिरा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भाईंदर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महानगरपालिकेच्या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पॅनलवरील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अभियोक्त्यांना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देण्यात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येणाऱ्या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बिलांची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नोंद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विभागाच्या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संकेतस्थळावर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अद्यावत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B036F7" w:rsidRPr="00D65881" w:rsidRDefault="00E2170C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DV-TTYogesh" w:hAnsi="DV-TTYogesh"/>
          <w:b/>
          <w:sz w:val="32"/>
          <w:szCs w:val="32"/>
        </w:rPr>
      </w:pP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ठाणे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तसेच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मा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E2170C">
        <w:rPr>
          <w:rFonts w:ascii="Mangal" w:eastAsia="Times New Roman" w:hAnsi="Mangal" w:cs="Mangal"/>
          <w:sz w:val="24"/>
          <w:szCs w:val="24"/>
        </w:rPr>
        <w:t>उच्च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न्यायालय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E2170C">
        <w:rPr>
          <w:rFonts w:ascii="Mangal" w:eastAsia="Times New Roman" w:hAnsi="Mangal" w:cs="Mangal"/>
          <w:sz w:val="24"/>
          <w:szCs w:val="24"/>
        </w:rPr>
        <w:t>मुंबई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येथील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निकाली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प्रकरणे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सुस्थितीत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ठेवणेकरीता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विधी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विभागामार्फत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अभिलेख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कक्ष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अद्यावत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करण्यात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आला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2170C">
        <w:rPr>
          <w:rFonts w:ascii="Mangal" w:eastAsia="Times New Roman" w:hAnsi="Mangal" w:cs="Mangal"/>
          <w:sz w:val="24"/>
          <w:szCs w:val="24"/>
        </w:rPr>
        <w:t>आहे</w:t>
      </w:r>
      <w:r w:rsidRPr="00E2170C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65881" w:rsidRPr="00D65881" w:rsidRDefault="00D65881" w:rsidP="003C5AB9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DV-TTYogesh" w:hAnsi="DV-TTYogesh"/>
          <w:b/>
          <w:sz w:val="32"/>
          <w:szCs w:val="32"/>
        </w:rPr>
      </w:pPr>
      <w:r>
        <w:rPr>
          <w:rFonts w:ascii="Mangal" w:eastAsia="Times New Roman" w:hAnsi="Mangal" w:cs="Mangal"/>
          <w:sz w:val="24"/>
          <w:szCs w:val="24"/>
        </w:rPr>
        <w:t xml:space="preserve">रस्ता रुंदीकरणात बाधीत बांधकामाबाबत दाखल झालेल्या दाव्यांमध्ये मनपाच्यावतीने </w:t>
      </w:r>
      <w:proofErr w:type="gramStart"/>
      <w:r w:rsidR="00F434B0">
        <w:rPr>
          <w:rFonts w:ascii="Mangal" w:eastAsia="Times New Roman" w:hAnsi="Mangal" w:cs="Mangal"/>
          <w:sz w:val="24"/>
          <w:szCs w:val="24"/>
        </w:rPr>
        <w:t>Undertaking</w:t>
      </w:r>
      <w:proofErr w:type="gramEnd"/>
      <w:r>
        <w:rPr>
          <w:rFonts w:ascii="Mangal" w:eastAsia="Times New Roman" w:hAnsi="Mangal" w:cs="Mangal"/>
          <w:sz w:val="24"/>
          <w:szCs w:val="24"/>
        </w:rPr>
        <w:t xml:space="preserve"> दाखल करून बहुतांश दावे निकाली करून घेण्यात आली.</w:t>
      </w:r>
    </w:p>
    <w:p w:rsidR="00C9454B" w:rsidRPr="00B50D1F" w:rsidRDefault="00D65881" w:rsidP="00D65881">
      <w:pPr>
        <w:numPr>
          <w:ilvl w:val="0"/>
          <w:numId w:val="6"/>
        </w:numPr>
        <w:spacing w:before="100" w:beforeAutospacing="1" w:after="100" w:afterAutospacing="1" w:line="360" w:lineRule="auto"/>
        <w:jc w:val="both"/>
        <w:rPr>
          <w:rFonts w:ascii="DV-TTYogesh" w:hAnsi="DV-TTYogesh"/>
          <w:b/>
          <w:sz w:val="32"/>
          <w:szCs w:val="32"/>
        </w:rPr>
      </w:pPr>
      <w:r w:rsidRPr="00B50D1F">
        <w:rPr>
          <w:rFonts w:ascii="Mangal" w:eastAsia="Times New Roman" w:hAnsi="Mangal" w:cs="Mangal"/>
          <w:sz w:val="24"/>
          <w:szCs w:val="24"/>
        </w:rPr>
        <w:t xml:space="preserve">अनधिकृत बांधकामाबाबत मनपामार्फत कायदेशीर कारवाई करून बांधकाम तोडण्यात येईल असे </w:t>
      </w:r>
      <w:proofErr w:type="gramStart"/>
      <w:r w:rsidR="00F434B0" w:rsidRPr="00B50D1F">
        <w:rPr>
          <w:rFonts w:ascii="Mangal" w:eastAsia="Times New Roman" w:hAnsi="Mangal" w:cs="Mangal"/>
          <w:sz w:val="24"/>
          <w:szCs w:val="24"/>
        </w:rPr>
        <w:t>Undertaking</w:t>
      </w:r>
      <w:proofErr w:type="gramEnd"/>
      <w:r w:rsidRPr="00B50D1F">
        <w:rPr>
          <w:rFonts w:ascii="Mangal" w:eastAsia="Times New Roman" w:hAnsi="Mangal" w:cs="Mangal"/>
          <w:sz w:val="24"/>
          <w:szCs w:val="24"/>
        </w:rPr>
        <w:t xml:space="preserve"> दाखल करून </w:t>
      </w:r>
      <w:r w:rsidR="008050A1" w:rsidRPr="00B50D1F">
        <w:rPr>
          <w:rFonts w:ascii="Mangal" w:eastAsia="Times New Roman" w:hAnsi="Mangal" w:cs="Mangal"/>
          <w:sz w:val="24"/>
          <w:szCs w:val="24"/>
        </w:rPr>
        <w:t>बहुतांशी</w:t>
      </w:r>
      <w:r w:rsidRPr="00B50D1F">
        <w:rPr>
          <w:rFonts w:ascii="Mangal" w:eastAsia="Times New Roman" w:hAnsi="Mangal" w:cs="Mangal"/>
          <w:sz w:val="24"/>
          <w:szCs w:val="24"/>
        </w:rPr>
        <w:t xml:space="preserve"> दावे निकाली काढण्यासाठी मा. न्यायालयात अर्ज करण्यात आले आहे.</w:t>
      </w:r>
    </w:p>
    <w:sectPr w:rsidR="00C9454B" w:rsidRPr="00B50D1F" w:rsidSect="006C613E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DV-TTYogesh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DV-TTNatraj">
    <w:panose1 w:val="04000000000000000000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A1F73"/>
    <w:multiLevelType w:val="hybridMultilevel"/>
    <w:tmpl w:val="5EF4207E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80D08E9"/>
    <w:multiLevelType w:val="hybridMultilevel"/>
    <w:tmpl w:val="F1445AF6"/>
    <w:lvl w:ilvl="0" w:tplc="EC3C557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DD01CF2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3FE306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206C30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4A41F8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0D84EF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14FB7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1EE7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2A6D5A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0717F6D"/>
    <w:multiLevelType w:val="hybridMultilevel"/>
    <w:tmpl w:val="424A9AC2"/>
    <w:lvl w:ilvl="0" w:tplc="7A0CA324">
      <w:start w:val="1"/>
      <w:numFmt w:val="hindiNumbers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11D45A6"/>
    <w:multiLevelType w:val="hybridMultilevel"/>
    <w:tmpl w:val="1E3E7CF0"/>
    <w:lvl w:ilvl="0" w:tplc="FEFEDFE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8450932"/>
    <w:multiLevelType w:val="hybridMultilevel"/>
    <w:tmpl w:val="90BE3AA2"/>
    <w:lvl w:ilvl="0" w:tplc="03567B5A">
      <w:start w:val="1"/>
      <w:numFmt w:val="hind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5C4FD8"/>
    <w:multiLevelType w:val="hybridMultilevel"/>
    <w:tmpl w:val="C9FAF954"/>
    <w:lvl w:ilvl="0" w:tplc="710A1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2F79D6"/>
    <w:multiLevelType w:val="hybridMultilevel"/>
    <w:tmpl w:val="0E985502"/>
    <w:lvl w:ilvl="0" w:tplc="21FAEF62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8542106"/>
    <w:multiLevelType w:val="multilevel"/>
    <w:tmpl w:val="44D89F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19E163E"/>
    <w:multiLevelType w:val="hybridMultilevel"/>
    <w:tmpl w:val="02085350"/>
    <w:lvl w:ilvl="0" w:tplc="44249C26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DBC5C09"/>
    <w:multiLevelType w:val="hybridMultilevel"/>
    <w:tmpl w:val="7F78C5A4"/>
    <w:lvl w:ilvl="0" w:tplc="710A1BB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025FFE"/>
    <w:multiLevelType w:val="hybridMultilevel"/>
    <w:tmpl w:val="D7E4019E"/>
    <w:lvl w:ilvl="0" w:tplc="5F84DBD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C982FE6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AA6CA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A280B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22E03E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C228CF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FE47CA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D06A61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8921FD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BFB00AE"/>
    <w:multiLevelType w:val="hybridMultilevel"/>
    <w:tmpl w:val="BB7893CA"/>
    <w:lvl w:ilvl="0" w:tplc="E1E83B6A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F755A86"/>
    <w:multiLevelType w:val="hybridMultilevel"/>
    <w:tmpl w:val="D2C08B0C"/>
    <w:lvl w:ilvl="0" w:tplc="BF523940">
      <w:start w:val="1"/>
      <w:numFmt w:val="hindiNumbers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B834066"/>
    <w:multiLevelType w:val="multilevel"/>
    <w:tmpl w:val="9274F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F4A464C"/>
    <w:multiLevelType w:val="multilevel"/>
    <w:tmpl w:val="2F204302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</w:lvl>
    <w:lvl w:ilvl="1" w:tentative="1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</w:lvl>
    <w:lvl w:ilvl="2" w:tentative="1">
      <w:start w:val="1"/>
      <w:numFmt w:val="decimal"/>
      <w:lvlText w:val="%3."/>
      <w:lvlJc w:val="left"/>
      <w:pPr>
        <w:tabs>
          <w:tab w:val="num" w:pos="2250"/>
        </w:tabs>
        <w:ind w:left="2250" w:hanging="360"/>
      </w:pPr>
    </w:lvl>
    <w:lvl w:ilvl="3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entative="1">
      <w:start w:val="1"/>
      <w:numFmt w:val="decimal"/>
      <w:lvlText w:val="%5."/>
      <w:lvlJc w:val="left"/>
      <w:pPr>
        <w:tabs>
          <w:tab w:val="num" w:pos="3690"/>
        </w:tabs>
        <w:ind w:left="3690" w:hanging="360"/>
      </w:pPr>
    </w:lvl>
    <w:lvl w:ilvl="5" w:tentative="1">
      <w:start w:val="1"/>
      <w:numFmt w:val="decimal"/>
      <w:lvlText w:val="%6."/>
      <w:lvlJc w:val="left"/>
      <w:pPr>
        <w:tabs>
          <w:tab w:val="num" w:pos="4410"/>
        </w:tabs>
        <w:ind w:left="4410" w:hanging="360"/>
      </w:pPr>
    </w:lvl>
    <w:lvl w:ilvl="6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entative="1">
      <w:start w:val="1"/>
      <w:numFmt w:val="decimal"/>
      <w:lvlText w:val="%8."/>
      <w:lvlJc w:val="left"/>
      <w:pPr>
        <w:tabs>
          <w:tab w:val="num" w:pos="5850"/>
        </w:tabs>
        <w:ind w:left="5850" w:hanging="360"/>
      </w:pPr>
    </w:lvl>
    <w:lvl w:ilvl="8" w:tentative="1">
      <w:start w:val="1"/>
      <w:numFmt w:val="decimal"/>
      <w:lvlText w:val="%9."/>
      <w:lvlJc w:val="left"/>
      <w:pPr>
        <w:tabs>
          <w:tab w:val="num" w:pos="6570"/>
        </w:tabs>
        <w:ind w:left="6570" w:hanging="360"/>
      </w:pPr>
    </w:lvl>
  </w:abstractNum>
  <w:abstractNum w:abstractNumId="15">
    <w:nsid w:val="79D774F6"/>
    <w:multiLevelType w:val="hybridMultilevel"/>
    <w:tmpl w:val="79B20D6E"/>
    <w:lvl w:ilvl="0" w:tplc="A40614B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68C78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166F7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386946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5F200A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146B5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DD4F1E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FE99F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5348E4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7EC178D9"/>
    <w:multiLevelType w:val="multilevel"/>
    <w:tmpl w:val="D1B6DA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</w:num>
  <w:num w:numId="2">
    <w:abstractNumId w:val="10"/>
  </w:num>
  <w:num w:numId="3">
    <w:abstractNumId w:val="1"/>
  </w:num>
  <w:num w:numId="4">
    <w:abstractNumId w:val="7"/>
  </w:num>
  <w:num w:numId="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</w:num>
  <w:num w:numId="7">
    <w:abstractNumId w:val="5"/>
  </w:num>
  <w:num w:numId="8">
    <w:abstractNumId w:val="9"/>
  </w:num>
  <w:num w:numId="9">
    <w:abstractNumId w:val="0"/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16"/>
  </w:num>
  <w:num w:numId="17">
    <w:abstractNumId w:val="2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grammar="clean"/>
  <w:defaultTabStop w:val="720"/>
  <w:characterSpacingControl w:val="doNotCompress"/>
  <w:compat/>
  <w:rsids>
    <w:rsidRoot w:val="003A5FAF"/>
    <w:rsid w:val="00077240"/>
    <w:rsid w:val="00082AA7"/>
    <w:rsid w:val="000E2A1F"/>
    <w:rsid w:val="00127904"/>
    <w:rsid w:val="001327C5"/>
    <w:rsid w:val="001452D0"/>
    <w:rsid w:val="0016151E"/>
    <w:rsid w:val="00185526"/>
    <w:rsid w:val="001A7E82"/>
    <w:rsid w:val="001D78DC"/>
    <w:rsid w:val="001F1D40"/>
    <w:rsid w:val="00235869"/>
    <w:rsid w:val="0023622C"/>
    <w:rsid w:val="002670F1"/>
    <w:rsid w:val="002D70BF"/>
    <w:rsid w:val="00311785"/>
    <w:rsid w:val="003718DC"/>
    <w:rsid w:val="003A5FAF"/>
    <w:rsid w:val="003C3B8F"/>
    <w:rsid w:val="003C5AB9"/>
    <w:rsid w:val="003D2910"/>
    <w:rsid w:val="00422299"/>
    <w:rsid w:val="00483A75"/>
    <w:rsid w:val="004944D4"/>
    <w:rsid w:val="004E3F78"/>
    <w:rsid w:val="00526F43"/>
    <w:rsid w:val="005313AF"/>
    <w:rsid w:val="00545DC4"/>
    <w:rsid w:val="005746E3"/>
    <w:rsid w:val="005945CE"/>
    <w:rsid w:val="005A7C2B"/>
    <w:rsid w:val="005E1F8B"/>
    <w:rsid w:val="00624FD8"/>
    <w:rsid w:val="00686DE1"/>
    <w:rsid w:val="006A0F9B"/>
    <w:rsid w:val="006C613E"/>
    <w:rsid w:val="006D6298"/>
    <w:rsid w:val="007049F1"/>
    <w:rsid w:val="007F4745"/>
    <w:rsid w:val="008050A1"/>
    <w:rsid w:val="00815CAF"/>
    <w:rsid w:val="00825668"/>
    <w:rsid w:val="008714FC"/>
    <w:rsid w:val="00871AEE"/>
    <w:rsid w:val="008C4DA1"/>
    <w:rsid w:val="008D6D5F"/>
    <w:rsid w:val="009664C6"/>
    <w:rsid w:val="009C1EE1"/>
    <w:rsid w:val="009D4407"/>
    <w:rsid w:val="009E20E5"/>
    <w:rsid w:val="009F4383"/>
    <w:rsid w:val="00A0317D"/>
    <w:rsid w:val="00A2559A"/>
    <w:rsid w:val="00A46C79"/>
    <w:rsid w:val="00A84EA0"/>
    <w:rsid w:val="00AB2BC8"/>
    <w:rsid w:val="00AD5CF7"/>
    <w:rsid w:val="00AE308E"/>
    <w:rsid w:val="00B036F7"/>
    <w:rsid w:val="00B170D2"/>
    <w:rsid w:val="00B312A9"/>
    <w:rsid w:val="00B50D1F"/>
    <w:rsid w:val="00B645CF"/>
    <w:rsid w:val="00B818E6"/>
    <w:rsid w:val="00B9462D"/>
    <w:rsid w:val="00BC07F6"/>
    <w:rsid w:val="00BC404C"/>
    <w:rsid w:val="00BD7DCE"/>
    <w:rsid w:val="00BE00C9"/>
    <w:rsid w:val="00BF7724"/>
    <w:rsid w:val="00C324C2"/>
    <w:rsid w:val="00C44CDF"/>
    <w:rsid w:val="00C62D69"/>
    <w:rsid w:val="00C9454B"/>
    <w:rsid w:val="00CB760E"/>
    <w:rsid w:val="00CE3B56"/>
    <w:rsid w:val="00D13B4E"/>
    <w:rsid w:val="00D21FD3"/>
    <w:rsid w:val="00D45F17"/>
    <w:rsid w:val="00D612C0"/>
    <w:rsid w:val="00D65881"/>
    <w:rsid w:val="00D72DD2"/>
    <w:rsid w:val="00D81AFE"/>
    <w:rsid w:val="00D94490"/>
    <w:rsid w:val="00DE175F"/>
    <w:rsid w:val="00DE50C7"/>
    <w:rsid w:val="00E2170C"/>
    <w:rsid w:val="00E426A0"/>
    <w:rsid w:val="00E4556F"/>
    <w:rsid w:val="00F23583"/>
    <w:rsid w:val="00F37605"/>
    <w:rsid w:val="00F434B0"/>
    <w:rsid w:val="00F618B2"/>
    <w:rsid w:val="00F85025"/>
    <w:rsid w:val="00FA0783"/>
    <w:rsid w:val="00FC516D"/>
    <w:rsid w:val="00FD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559A"/>
  </w:style>
  <w:style w:type="paragraph" w:styleId="Heading3">
    <w:name w:val="heading 3"/>
    <w:basedOn w:val="Normal"/>
    <w:link w:val="Heading3Char"/>
    <w:uiPriority w:val="9"/>
    <w:qFormat/>
    <w:rsid w:val="00B036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49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4FC"/>
    <w:rPr>
      <w:color w:val="0000FF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B036F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2170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2170C"/>
    <w:rPr>
      <w:b/>
      <w:bCs/>
    </w:rPr>
  </w:style>
  <w:style w:type="table" w:styleId="TableGrid">
    <w:name w:val="Table Grid"/>
    <w:basedOn w:val="TableNormal"/>
    <w:uiPriority w:val="59"/>
    <w:rsid w:val="00F23583"/>
    <w:pPr>
      <w:spacing w:after="0" w:line="240" w:lineRule="auto"/>
    </w:pPr>
    <w:rPr>
      <w:rFonts w:eastAsiaTheme="minorEastAsia"/>
      <w:lang w:bidi="kn-I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23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79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83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6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160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62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91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1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88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47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374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A10A2-A878-43FB-A15A-85087FCAD7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15</Pages>
  <Words>4018</Words>
  <Characters>22906</Characters>
  <Application>Microsoft Office Word</Application>
  <DocSecurity>0</DocSecurity>
  <Lines>190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Vibhuti</dc:creator>
  <cp:lastModifiedBy>Vibhuti</cp:lastModifiedBy>
  <cp:revision>47</cp:revision>
  <cp:lastPrinted>2018-10-06T06:46:00Z</cp:lastPrinted>
  <dcterms:created xsi:type="dcterms:W3CDTF">2018-03-17T10:49:00Z</dcterms:created>
  <dcterms:modified xsi:type="dcterms:W3CDTF">2020-02-03T10:04:00Z</dcterms:modified>
</cp:coreProperties>
</file>